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01" w:rsidRDefault="002B027B">
      <w:pPr>
        <w:spacing w:line="56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附件</w:t>
      </w:r>
      <w:r w:rsidR="002810A9">
        <w:rPr>
          <w:rFonts w:ascii="黑体" w:eastAsia="黑体" w:hAnsi="黑体" w:cs="黑体" w:hint="eastAsia"/>
          <w:bCs/>
          <w:color w:val="000000" w:themeColor="text1"/>
          <w:sz w:val="32"/>
          <w:szCs w:val="32"/>
        </w:rPr>
        <w:t>3</w:t>
      </w:r>
    </w:p>
    <w:p w:rsidR="00527A01" w:rsidRDefault="00527A01">
      <w:pPr>
        <w:spacing w:line="560" w:lineRule="exact"/>
        <w:jc w:val="center"/>
        <w:rPr>
          <w:rFonts w:ascii="Times New Roman" w:eastAsia="方正小标宋简体" w:hAnsi="Times New Roman" w:cs="Times New Roman"/>
          <w:color w:val="000000" w:themeColor="text1"/>
          <w:sz w:val="36"/>
          <w:szCs w:val="36"/>
        </w:rPr>
      </w:pPr>
    </w:p>
    <w:p w:rsidR="00527A01" w:rsidRDefault="002B027B">
      <w:pPr>
        <w:spacing w:line="560" w:lineRule="exact"/>
        <w:jc w:val="center"/>
        <w:rPr>
          <w:rFonts w:ascii="Times New Roman" w:eastAsia="方正小标宋简体" w:hAnsi="Times New Roman" w:cs="Times New Roman"/>
          <w:color w:val="000000" w:themeColor="text1"/>
          <w:sz w:val="40"/>
          <w:szCs w:val="40"/>
        </w:rPr>
      </w:pPr>
      <w:bookmarkStart w:id="0" w:name="OLE_LINK2"/>
      <w:bookmarkStart w:id="1" w:name="OLE_LINK1"/>
      <w:r>
        <w:rPr>
          <w:rFonts w:ascii="Times New Roman" w:eastAsia="方正小标宋简体" w:hAnsi="Times New Roman" w:cs="Times New Roman" w:hint="eastAsia"/>
          <w:color w:val="000000" w:themeColor="text1"/>
          <w:sz w:val="40"/>
          <w:szCs w:val="40"/>
        </w:rPr>
        <w:t>2020</w:t>
      </w:r>
      <w:r>
        <w:rPr>
          <w:rFonts w:ascii="Times New Roman" w:eastAsia="方正小标宋简体" w:hAnsi="Times New Roman" w:cs="Times New Roman" w:hint="eastAsia"/>
          <w:color w:val="000000" w:themeColor="text1"/>
          <w:sz w:val="40"/>
          <w:szCs w:val="40"/>
        </w:rPr>
        <w:t>年度江苏省</w:t>
      </w:r>
      <w:r>
        <w:rPr>
          <w:rFonts w:ascii="Times New Roman" w:eastAsia="方正小标宋简体" w:hAnsi="Times New Roman" w:cs="Times New Roman"/>
          <w:color w:val="000000" w:themeColor="text1"/>
          <w:sz w:val="40"/>
          <w:szCs w:val="40"/>
        </w:rPr>
        <w:t>高校网络教育优秀作品</w:t>
      </w:r>
    </w:p>
    <w:p w:rsidR="00527A01" w:rsidRDefault="002B027B">
      <w:pPr>
        <w:spacing w:line="560" w:lineRule="exact"/>
        <w:jc w:val="center"/>
        <w:rPr>
          <w:rFonts w:ascii="Times New Roman" w:hAnsi="Times New Roman" w:cs="Times New Roman"/>
          <w:color w:val="000000" w:themeColor="text1"/>
          <w:sz w:val="40"/>
          <w:szCs w:val="40"/>
        </w:rPr>
      </w:pPr>
      <w:r>
        <w:rPr>
          <w:rFonts w:ascii="Times New Roman" w:eastAsia="方正小标宋简体" w:hAnsi="Times New Roman" w:cs="Times New Roman"/>
          <w:color w:val="000000" w:themeColor="text1"/>
          <w:sz w:val="40"/>
          <w:szCs w:val="40"/>
        </w:rPr>
        <w:t>推选展示活动</w:t>
      </w:r>
      <w:bookmarkEnd w:id="0"/>
      <w:bookmarkEnd w:id="1"/>
      <w:r>
        <w:rPr>
          <w:rFonts w:ascii="Times New Roman" w:eastAsia="方正小标宋简体" w:hAnsi="Times New Roman" w:cs="Times New Roman"/>
          <w:color w:val="000000" w:themeColor="text1"/>
          <w:sz w:val="40"/>
          <w:szCs w:val="40"/>
        </w:rPr>
        <w:t>工作方案</w:t>
      </w:r>
      <w:bookmarkStart w:id="2" w:name="_GoBack"/>
      <w:bookmarkEnd w:id="2"/>
    </w:p>
    <w:p w:rsidR="00527A01" w:rsidRDefault="00527A01">
      <w:pPr>
        <w:spacing w:line="560" w:lineRule="exact"/>
        <w:rPr>
          <w:rFonts w:ascii="Times New Roman" w:eastAsia="仿宋" w:hAnsi="Times New Roman" w:cs="Times New Roman"/>
          <w:color w:val="000000" w:themeColor="text1"/>
          <w:sz w:val="30"/>
          <w:szCs w:val="30"/>
        </w:rPr>
      </w:pPr>
    </w:p>
    <w:p w:rsidR="00527A01" w:rsidRDefault="002B027B">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一、目的意义</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为深入学习贯彻习近平新时代中国特色社会主义思想，全面贯彻党的十九大和十九届二中、三中、四中</w:t>
      </w:r>
      <w:r>
        <w:rPr>
          <w:rFonts w:ascii="Times New Roman" w:eastAsia="仿宋_GB2312" w:hAnsi="Times New Roman" w:cs="Times New Roman" w:hint="eastAsia"/>
          <w:color w:val="000000"/>
          <w:kern w:val="0"/>
          <w:sz w:val="32"/>
          <w:szCs w:val="32"/>
        </w:rPr>
        <w:t>、五中</w:t>
      </w:r>
      <w:r>
        <w:rPr>
          <w:rFonts w:ascii="Times New Roman" w:eastAsia="仿宋_GB2312" w:hAnsi="Times New Roman" w:cs="Times New Roman"/>
          <w:color w:val="000000"/>
          <w:kern w:val="0"/>
          <w:sz w:val="32"/>
          <w:szCs w:val="32"/>
        </w:rPr>
        <w:t>全会精神，</w:t>
      </w:r>
      <w:proofErr w:type="gramStart"/>
      <w:r>
        <w:rPr>
          <w:rFonts w:ascii="Times New Roman" w:eastAsia="仿宋_GB2312" w:hAnsi="Times New Roman" w:cs="Times New Roman"/>
          <w:color w:val="000000"/>
          <w:kern w:val="0"/>
          <w:sz w:val="32"/>
          <w:szCs w:val="32"/>
        </w:rPr>
        <w:t>将习近</w:t>
      </w:r>
      <w:proofErr w:type="gramEnd"/>
      <w:r>
        <w:rPr>
          <w:rFonts w:ascii="Times New Roman" w:eastAsia="仿宋_GB2312" w:hAnsi="Times New Roman" w:cs="Times New Roman"/>
          <w:color w:val="000000"/>
          <w:kern w:val="0"/>
          <w:sz w:val="32"/>
          <w:szCs w:val="32"/>
        </w:rPr>
        <w:t>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527A01" w:rsidRDefault="002B027B">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二、活动主题</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学习</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hint="eastAsia"/>
          <w:color w:val="000000"/>
          <w:kern w:val="0"/>
          <w:sz w:val="32"/>
          <w:szCs w:val="32"/>
        </w:rPr>
        <w:t>”</w:t>
      </w:r>
      <w:proofErr w:type="gramStart"/>
      <w:r>
        <w:rPr>
          <w:rFonts w:ascii="Times New Roman" w:eastAsia="仿宋_GB2312" w:hAnsi="Times New Roman" w:cs="Times New Roman"/>
          <w:color w:val="000000"/>
          <w:kern w:val="0"/>
          <w:sz w:val="32"/>
          <w:szCs w:val="32"/>
        </w:rPr>
        <w:t>践</w:t>
      </w:r>
      <w:proofErr w:type="gramEnd"/>
      <w:r>
        <w:rPr>
          <w:rFonts w:ascii="Times New Roman" w:eastAsia="仿宋_GB2312" w:hAnsi="Times New Roman" w:cs="Times New Roman"/>
          <w:color w:val="000000"/>
          <w:kern w:val="0"/>
          <w:sz w:val="32"/>
          <w:szCs w:val="32"/>
        </w:rPr>
        <w:t>使命，传播青春正能量，争做校园好网民。</w:t>
      </w:r>
    </w:p>
    <w:p w:rsidR="00527A01" w:rsidRDefault="002B027B">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、活动对象</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高校思想政治工作干部、党务工作干部或从事相关领域理论研究和实践工作的专业教师均可自愿免费参加。</w:t>
      </w:r>
    </w:p>
    <w:p w:rsidR="00527A01" w:rsidRDefault="002B027B">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四、作品征集</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本次活动征集优秀网络文章、优秀微课、优秀工作案例、优秀新媒体作品</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类作品。</w:t>
      </w:r>
      <w:r>
        <w:rPr>
          <w:rFonts w:ascii="Times New Roman" w:eastAsia="仿宋_GB2312" w:hAnsi="Times New Roman" w:cs="Times New Roman"/>
          <w:kern w:val="0"/>
          <w:sz w:val="32"/>
          <w:szCs w:val="32"/>
        </w:rPr>
        <w:t>所有作品须为</w:t>
      </w:r>
      <w:r>
        <w:rPr>
          <w:rFonts w:ascii="Times New Roman" w:eastAsia="仿宋_GB2312" w:hAnsi="Times New Roman" w:cs="Times New Roman"/>
          <w:color w:val="000000"/>
          <w:kern w:val="0"/>
          <w:sz w:val="32"/>
          <w:szCs w:val="32"/>
        </w:rPr>
        <w:t>2019</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日至活动提交截止日期间创作的作品。作品征集时间</w:t>
      </w:r>
      <w:r>
        <w:rPr>
          <w:rFonts w:ascii="Times New Roman" w:eastAsia="仿宋_GB2312" w:hAnsi="Times New Roman" w:cs="Times New Roman" w:hint="eastAsia"/>
          <w:color w:val="000000"/>
          <w:kern w:val="0"/>
          <w:sz w:val="32"/>
          <w:szCs w:val="32"/>
        </w:rPr>
        <w:t>自即日起至</w:t>
      </w: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lastRenderedPageBreak/>
        <w:t>21</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日</w:t>
      </w:r>
      <w:r>
        <w:rPr>
          <w:rFonts w:ascii="Times New Roman" w:eastAsia="仿宋_GB2312" w:hAnsi="Times New Roman" w:cs="Times New Roman"/>
          <w:color w:val="000000"/>
          <w:kern w:val="0"/>
          <w:sz w:val="32"/>
          <w:szCs w:val="32"/>
        </w:rPr>
        <w:t>。</w:t>
      </w:r>
    </w:p>
    <w:p w:rsidR="00527A01" w:rsidRDefault="002B027B">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（一）优秀网络文章</w:t>
      </w:r>
    </w:p>
    <w:p w:rsidR="00527A01" w:rsidRDefault="002B027B">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eastAsia="仿宋_GB2312" w:hAnsi="Times New Roman" w:cs="Times New Roman"/>
          <w:color w:val="000000"/>
          <w:kern w:val="0"/>
          <w:sz w:val="32"/>
          <w:szCs w:val="32"/>
        </w:rPr>
        <w:t>1</w:t>
      </w:r>
      <w:r>
        <w:rPr>
          <w:rFonts w:ascii="仿宋_GB2312" w:eastAsia="仿宋_GB2312" w:hAnsi="仿宋" w:cs="宋体" w:hint="eastAsia"/>
          <w:color w:val="000000"/>
          <w:kern w:val="0"/>
          <w:sz w:val="32"/>
          <w:szCs w:val="32"/>
        </w:rPr>
        <w:t>人，且必须为网络文章第一作者。</w:t>
      </w:r>
    </w:p>
    <w:p w:rsidR="00527A01" w:rsidRDefault="002B027B">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（二）优秀工作案例</w:t>
      </w:r>
    </w:p>
    <w:p w:rsidR="00527A01" w:rsidRDefault="002B027B">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优秀工作案例分为两种。一是工作</w:t>
      </w:r>
      <w:r>
        <w:rPr>
          <w:rFonts w:ascii="仿宋_GB2312" w:eastAsia="仿宋_GB2312" w:hAnsi="仿宋" w:cs="宋体"/>
          <w:kern w:val="0"/>
          <w:sz w:val="32"/>
          <w:szCs w:val="32"/>
        </w:rPr>
        <w:t>案例</w:t>
      </w:r>
      <w:r>
        <w:rPr>
          <w:rFonts w:ascii="仿宋_GB2312" w:eastAsia="仿宋_GB2312" w:hAnsi="仿宋" w:cs="宋体" w:hint="eastAsia"/>
          <w:kern w:val="0"/>
          <w:sz w:val="32"/>
          <w:szCs w:val="32"/>
        </w:rPr>
        <w:t>,指个人或团队（高校</w:t>
      </w:r>
      <w:proofErr w:type="gramStart"/>
      <w:r>
        <w:rPr>
          <w:rFonts w:ascii="仿宋_GB2312" w:eastAsia="仿宋_GB2312" w:hAnsi="仿宋" w:cs="宋体" w:hint="eastAsia"/>
          <w:kern w:val="0"/>
          <w:sz w:val="32"/>
          <w:szCs w:val="32"/>
        </w:rPr>
        <w:t>网络思政工作室</w:t>
      </w:r>
      <w:proofErr w:type="gramEnd"/>
      <w:r>
        <w:rPr>
          <w:rFonts w:ascii="仿宋_GB2312" w:eastAsia="仿宋_GB2312" w:hAnsi="仿宋" w:cs="宋体" w:hint="eastAsia"/>
          <w:kern w:val="0"/>
          <w:sz w:val="32"/>
          <w:szCs w:val="32"/>
        </w:rPr>
        <w:t>、理论社团、心理咨询室、创新创业工作室等）在创新网络思想政治工作、提升师生网络素</w:t>
      </w:r>
      <w:r>
        <w:rPr>
          <w:rFonts w:ascii="仿宋_GB2312" w:eastAsia="仿宋_GB2312" w:hAnsi="仿宋" w:cs="宋体" w:hint="eastAsia"/>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eastAsia="仿宋_GB2312" w:hAnsi="仿宋" w:cs="宋体"/>
          <w:color w:val="000000"/>
          <w:kern w:val="0"/>
          <w:sz w:val="32"/>
          <w:szCs w:val="32"/>
        </w:rPr>
        <w:t>分析</w:t>
      </w:r>
      <w:r>
        <w:rPr>
          <w:rFonts w:ascii="仿宋_GB2312" w:eastAsia="仿宋_GB2312" w:hAnsi="仿宋" w:cs="宋体" w:hint="eastAsia"/>
          <w:color w:val="000000"/>
          <w:kern w:val="0"/>
          <w:sz w:val="32"/>
          <w:szCs w:val="32"/>
        </w:rPr>
        <w:t>,指个人</w:t>
      </w:r>
      <w:r>
        <w:rPr>
          <w:rFonts w:ascii="仿宋_GB2312" w:eastAsia="仿宋_GB2312" w:hAnsi="仿宋" w:cs="宋体"/>
          <w:color w:val="000000"/>
          <w:kern w:val="0"/>
          <w:sz w:val="32"/>
          <w:szCs w:val="32"/>
        </w:rPr>
        <w:t>或团队</w:t>
      </w:r>
      <w:r>
        <w:rPr>
          <w:rFonts w:ascii="仿宋_GB2312" w:eastAsia="仿宋_GB2312" w:hAnsi="仿宋" w:cs="宋体" w:hint="eastAsia"/>
          <w:color w:val="000000"/>
          <w:kern w:val="0"/>
          <w:sz w:val="32"/>
          <w:szCs w:val="32"/>
        </w:rPr>
        <w:t>在开展大学生</w:t>
      </w:r>
      <w:r>
        <w:rPr>
          <w:rFonts w:ascii="仿宋_GB2312" w:eastAsia="仿宋_GB2312" w:hAnsi="仿宋" w:cs="宋体"/>
          <w:color w:val="000000"/>
          <w:kern w:val="0"/>
          <w:sz w:val="32"/>
          <w:szCs w:val="32"/>
        </w:rPr>
        <w:t>思想政治教育和</w:t>
      </w:r>
      <w:r>
        <w:rPr>
          <w:rFonts w:ascii="仿宋_GB2312" w:eastAsia="仿宋_GB2312" w:hAnsi="仿宋" w:cs="宋体" w:hint="eastAsia"/>
          <w:color w:val="000000"/>
          <w:kern w:val="0"/>
          <w:sz w:val="32"/>
          <w:szCs w:val="32"/>
        </w:rPr>
        <w:t>学生</w:t>
      </w:r>
      <w:r>
        <w:rPr>
          <w:rFonts w:ascii="仿宋_GB2312" w:eastAsia="仿宋_GB2312" w:hAnsi="仿宋" w:cs="宋体"/>
          <w:color w:val="000000"/>
          <w:kern w:val="0"/>
          <w:sz w:val="32"/>
          <w:szCs w:val="32"/>
        </w:rPr>
        <w:t>日常管理工作</w:t>
      </w:r>
      <w:r>
        <w:rPr>
          <w:rFonts w:ascii="仿宋_GB2312" w:eastAsia="仿宋_GB2312" w:hAnsi="仿宋" w:cs="宋体" w:hint="eastAsia"/>
          <w:color w:val="000000"/>
          <w:kern w:val="0"/>
          <w:sz w:val="32"/>
          <w:szCs w:val="32"/>
        </w:rPr>
        <w:t>中，对</w:t>
      </w:r>
      <w:r>
        <w:rPr>
          <w:rFonts w:ascii="仿宋_GB2312" w:eastAsia="仿宋_GB2312" w:hAnsi="仿宋" w:cs="宋体"/>
          <w:color w:val="000000"/>
          <w:kern w:val="0"/>
          <w:sz w:val="32"/>
          <w:szCs w:val="32"/>
        </w:rPr>
        <w:t>遇到的</w:t>
      </w:r>
      <w:r>
        <w:rPr>
          <w:rFonts w:ascii="仿宋_GB2312" w:eastAsia="仿宋_GB2312" w:hAnsi="仿宋" w:cs="宋体" w:hint="eastAsia"/>
          <w:color w:val="000000"/>
          <w:kern w:val="0"/>
          <w:sz w:val="32"/>
          <w:szCs w:val="32"/>
        </w:rPr>
        <w:t>热点、难点、重点、突发事件、典型事例等利用网络进行释疑解惑和深度辅导过程</w:t>
      </w:r>
      <w:r>
        <w:rPr>
          <w:rFonts w:ascii="仿宋_GB2312" w:eastAsia="仿宋_GB2312" w:hAnsi="仿宋" w:cs="宋体"/>
          <w:color w:val="000000"/>
          <w:kern w:val="0"/>
          <w:sz w:val="32"/>
          <w:szCs w:val="32"/>
        </w:rPr>
        <w:t>中</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好</w:t>
      </w:r>
      <w:r>
        <w:rPr>
          <w:rFonts w:ascii="仿宋_GB2312" w:eastAsia="仿宋_GB2312" w:hAnsi="仿宋" w:cs="宋体"/>
          <w:color w:val="000000"/>
          <w:kern w:val="0"/>
          <w:sz w:val="32"/>
          <w:szCs w:val="32"/>
        </w:rPr>
        <w:t>经验</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好做法</w:t>
      </w:r>
      <w:r>
        <w:rPr>
          <w:rFonts w:ascii="仿宋_GB2312" w:eastAsia="仿宋_GB2312" w:hAnsi="仿宋" w:cs="宋体" w:hint="eastAsia"/>
          <w:color w:val="000000"/>
          <w:kern w:val="0"/>
          <w:sz w:val="32"/>
          <w:szCs w:val="32"/>
        </w:rPr>
        <w:t>，以及在此基础上进行剖析、总结、</w:t>
      </w:r>
      <w:r>
        <w:rPr>
          <w:rFonts w:ascii="仿宋_GB2312" w:eastAsia="仿宋_GB2312" w:hAnsi="仿宋" w:cs="宋体"/>
          <w:color w:val="000000"/>
          <w:kern w:val="0"/>
          <w:sz w:val="32"/>
          <w:szCs w:val="32"/>
        </w:rPr>
        <w:t>提炼</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新</w:t>
      </w:r>
      <w:r>
        <w:rPr>
          <w:rFonts w:ascii="仿宋_GB2312" w:eastAsia="仿宋_GB2312" w:hAnsi="仿宋" w:cs="宋体"/>
          <w:color w:val="000000"/>
          <w:kern w:val="0"/>
          <w:sz w:val="32"/>
          <w:szCs w:val="32"/>
        </w:rPr>
        <w:t>对策新</w:t>
      </w:r>
      <w:r>
        <w:rPr>
          <w:rFonts w:ascii="仿宋_GB2312" w:eastAsia="仿宋_GB2312" w:hAnsi="仿宋" w:cs="宋体" w:hint="eastAsia"/>
          <w:color w:val="000000"/>
          <w:kern w:val="0"/>
          <w:sz w:val="32"/>
          <w:szCs w:val="32"/>
        </w:rPr>
        <w:t>经验。</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 w:cs="宋体" w:hint="eastAsia"/>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w:t>
      </w:r>
      <w:r>
        <w:rPr>
          <w:rFonts w:ascii="仿宋_GB2312" w:eastAsia="仿宋_GB2312" w:hAnsi="仿宋" w:cs="宋体" w:hint="eastAsia"/>
          <w:color w:val="000000"/>
          <w:kern w:val="0"/>
          <w:sz w:val="32"/>
          <w:szCs w:val="32"/>
        </w:rPr>
        <w:lastRenderedPageBreak/>
        <w:t>简洁</w:t>
      </w:r>
      <w:r>
        <w:rPr>
          <w:rFonts w:ascii="Times New Roman" w:eastAsia="仿宋_GB2312" w:hAnsi="Times New Roman" w:cs="Times New Roman"/>
          <w:color w:val="000000"/>
          <w:kern w:val="0"/>
          <w:sz w:val="32"/>
          <w:szCs w:val="32"/>
        </w:rPr>
        <w:t>、重点突出，字数</w:t>
      </w:r>
      <w:r>
        <w:rPr>
          <w:rFonts w:ascii="Times New Roman" w:eastAsia="仿宋_GB2312" w:hAnsi="Times New Roman" w:cs="Times New Roman"/>
          <w:color w:val="000000"/>
          <w:kern w:val="0"/>
          <w:sz w:val="32"/>
          <w:szCs w:val="32"/>
        </w:rPr>
        <w:t>3000</w:t>
      </w:r>
      <w:r>
        <w:rPr>
          <w:rFonts w:ascii="Times New Roman" w:eastAsia="仿宋_GB2312" w:hAnsi="Times New Roman" w:cs="Times New Roman"/>
          <w:color w:val="000000"/>
          <w:kern w:val="0"/>
          <w:sz w:val="32"/>
          <w:szCs w:val="32"/>
        </w:rPr>
        <w:t>字以上，可配以说明图片和视频。每件作品作者限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527A01" w:rsidRDefault="002B027B">
      <w:pPr>
        <w:wordWrap w:val="0"/>
        <w:spacing w:line="600" w:lineRule="exact"/>
        <w:ind w:left="602"/>
        <w:rPr>
          <w:rFonts w:ascii="Times New Roman" w:eastAsia="楷体_GB2312" w:hAnsi="Times New Roman" w:cs="Times New Roman"/>
          <w:b/>
          <w:bCs/>
          <w:sz w:val="32"/>
          <w:szCs w:val="32"/>
          <w:highlight w:val="yellow"/>
        </w:rPr>
      </w:pPr>
      <w:r>
        <w:rPr>
          <w:rFonts w:ascii="Times New Roman" w:eastAsia="楷体_GB2312" w:hAnsi="Times New Roman" w:cs="Times New Roman"/>
          <w:b/>
          <w:bCs/>
          <w:sz w:val="32"/>
          <w:szCs w:val="32"/>
        </w:rPr>
        <w:t>（三）优秀微课</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优秀微课可</w:t>
      </w:r>
      <w:proofErr w:type="gramEnd"/>
      <w:r>
        <w:rPr>
          <w:rFonts w:ascii="Times New Roman" w:eastAsia="仿宋_GB2312" w:hAnsi="Times New Roman" w:cs="Times New Roman"/>
          <w:color w:val="000000"/>
          <w:kern w:val="0"/>
          <w:sz w:val="32"/>
          <w:szCs w:val="32"/>
        </w:rPr>
        <w:t>围绕建党</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周年，结合</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学习教育，反映</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网上重走长征路</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学习的相关知识点；围绕高校思想政治工作中的</w:t>
      </w:r>
      <w:proofErr w:type="gramStart"/>
      <w:r>
        <w:rPr>
          <w:rFonts w:ascii="Times New Roman" w:eastAsia="仿宋_GB2312" w:hAnsi="Times New Roman" w:cs="Times New Roman"/>
          <w:color w:val="000000"/>
          <w:kern w:val="0"/>
          <w:sz w:val="32"/>
          <w:szCs w:val="32"/>
        </w:rPr>
        <w:t>某个工作</w:t>
      </w:r>
      <w:proofErr w:type="gramEnd"/>
      <w:r>
        <w:rPr>
          <w:rFonts w:ascii="Times New Roman" w:eastAsia="仿宋_GB2312" w:hAnsi="Times New Roman" w:cs="Times New Roman"/>
          <w:color w:val="000000"/>
          <w:kern w:val="0"/>
          <w:sz w:val="32"/>
          <w:szCs w:val="32"/>
        </w:rPr>
        <w:t>案例、经典工作场景、</w:t>
      </w:r>
      <w:proofErr w:type="gramStart"/>
      <w:r>
        <w:rPr>
          <w:rFonts w:ascii="Times New Roman" w:eastAsia="仿宋_GB2312" w:hAnsi="Times New Roman" w:cs="Times New Roman"/>
          <w:color w:val="000000"/>
          <w:kern w:val="0"/>
          <w:sz w:val="32"/>
          <w:szCs w:val="32"/>
        </w:rPr>
        <w:t>某个工作</w:t>
      </w:r>
      <w:proofErr w:type="gramEnd"/>
      <w:r>
        <w:rPr>
          <w:rFonts w:ascii="Times New Roman" w:eastAsia="仿宋_GB2312" w:hAnsi="Times New Roman" w:cs="Times New Roman"/>
          <w:color w:val="000000"/>
          <w:kern w:val="0"/>
          <w:sz w:val="32"/>
          <w:szCs w:val="32"/>
        </w:rPr>
        <w:t>要点、教学环节、实践活动展开；围绕课程、科研、实践、文化、网络、心理、管理、服务、资助、组织等育人主题</w:t>
      </w:r>
      <w:proofErr w:type="gramStart"/>
      <w:r>
        <w:rPr>
          <w:rFonts w:ascii="Times New Roman" w:eastAsia="仿宋_GB2312" w:hAnsi="Times New Roman" w:cs="Times New Roman"/>
          <w:color w:val="000000"/>
          <w:kern w:val="0"/>
          <w:sz w:val="32"/>
          <w:szCs w:val="32"/>
        </w:rPr>
        <w:t>的微课作品</w:t>
      </w:r>
      <w:proofErr w:type="gramEnd"/>
      <w:r>
        <w:rPr>
          <w:rFonts w:ascii="Times New Roman" w:eastAsia="仿宋_GB2312" w:hAnsi="Times New Roman" w:cs="Times New Roman"/>
          <w:color w:val="000000"/>
          <w:kern w:val="0"/>
          <w:sz w:val="32"/>
          <w:szCs w:val="32"/>
        </w:rPr>
        <w:t>。</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微课作品</w:t>
      </w:r>
      <w:proofErr w:type="gramEnd"/>
      <w:r>
        <w:rPr>
          <w:rFonts w:ascii="Times New Roman" w:eastAsia="仿宋_GB2312" w:hAnsi="Times New Roman" w:cs="Times New Roman"/>
          <w:color w:val="000000"/>
          <w:kern w:val="0"/>
          <w:sz w:val="32"/>
          <w:szCs w:val="32"/>
        </w:rPr>
        <w:t>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527A01" w:rsidRDefault="002B027B">
      <w:pPr>
        <w:wordWrap w:val="0"/>
        <w:spacing w:line="60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（四）优秀新媒体作品</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优秀新媒体作品体现高校在思想政治工作中的创新方式方法，运用新媒体手段进行的宣传报道、经验分享及成果展示等，作品内容包括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学习教育、时政解读、</w:t>
      </w:r>
      <w:proofErr w:type="gramStart"/>
      <w:r>
        <w:rPr>
          <w:rFonts w:ascii="Times New Roman" w:eastAsia="仿宋_GB2312" w:hAnsi="Times New Roman" w:cs="Times New Roman"/>
          <w:color w:val="000000"/>
          <w:kern w:val="0"/>
          <w:sz w:val="32"/>
          <w:szCs w:val="32"/>
        </w:rPr>
        <w:t>思政创新</w:t>
      </w:r>
      <w:proofErr w:type="gramEnd"/>
      <w:r>
        <w:rPr>
          <w:rFonts w:ascii="Times New Roman" w:eastAsia="仿宋_GB2312" w:hAnsi="Times New Roman" w:cs="Times New Roman"/>
          <w:color w:val="000000"/>
          <w:kern w:val="0"/>
          <w:sz w:val="32"/>
          <w:szCs w:val="32"/>
        </w:rPr>
        <w:t>、校园文化、经典诵读、谈心谈话等。作品在网络上有较大影响力，有较高的转发、评论和引用量。优秀新媒体作品包括短视频、微电影、公益广告、校园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作品、图解、漫画、长图</w:t>
      </w:r>
      <w:proofErr w:type="gramStart"/>
      <w:r>
        <w:rPr>
          <w:rFonts w:ascii="Times New Roman" w:eastAsia="仿宋_GB2312" w:hAnsi="Times New Roman" w:cs="Times New Roman"/>
          <w:color w:val="000000"/>
          <w:kern w:val="0"/>
          <w:sz w:val="32"/>
          <w:szCs w:val="32"/>
        </w:rPr>
        <w:t>及动图</w:t>
      </w:r>
      <w:proofErr w:type="gramEnd"/>
      <w:r>
        <w:rPr>
          <w:rFonts w:ascii="Times New Roman" w:eastAsia="仿宋_GB2312" w:hAnsi="Times New Roman" w:cs="Times New Roman"/>
          <w:color w:val="000000"/>
          <w:kern w:val="0"/>
          <w:sz w:val="32"/>
          <w:szCs w:val="32"/>
        </w:rPr>
        <w:t>等。</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视频类作品片长不超过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分钟；画质清晰，声音清楚，提倡标注字幕。图解类、长图类、漫画类提交图片文件格式为</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动图类</w:t>
      </w:r>
      <w:proofErr w:type="gramEnd"/>
      <w:r>
        <w:rPr>
          <w:rFonts w:ascii="Times New Roman" w:eastAsia="仿宋_GB2312" w:hAnsi="Times New Roman" w:cs="Times New Roman"/>
          <w:color w:val="000000"/>
          <w:kern w:val="0"/>
          <w:sz w:val="32"/>
          <w:szCs w:val="32"/>
        </w:rPr>
        <w:t>提交图片文件格式为</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页面类提交作品网络链接。音频作品录音时长不超过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形式提供音频文字，保证音质清晰流畅，有听觉美感，可根据需要配音效或进行其他后期制作。每件作品作者限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p>
    <w:p w:rsidR="00527A01" w:rsidRDefault="002B027B">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五、联系方式</w:t>
      </w:r>
    </w:p>
    <w:p w:rsidR="00527A01" w:rsidRDefault="002B027B">
      <w:pPr>
        <w:pStyle w:val="a8"/>
        <w:spacing w:beforeAutospacing="0" w:afterAutospacing="0" w:line="520" w:lineRule="exact"/>
        <w:rPr>
          <w:rFonts w:ascii="仿宋" w:eastAsia="仿宋" w:hAnsi="仿宋" w:cs="仿宋"/>
          <w:sz w:val="32"/>
          <w:szCs w:val="32"/>
        </w:rPr>
      </w:pPr>
      <w:r>
        <w:rPr>
          <w:rFonts w:ascii="仿宋" w:eastAsia="仿宋" w:hAnsi="仿宋" w:cs="仿宋" w:hint="eastAsia"/>
          <w:sz w:val="32"/>
          <w:szCs w:val="32"/>
        </w:rPr>
        <w:t xml:space="preserve">　  1.省教育厅社政处</w:t>
      </w:r>
    </w:p>
    <w:p w:rsidR="00527A01" w:rsidRDefault="002B027B">
      <w:pPr>
        <w:pStyle w:val="a8"/>
        <w:spacing w:beforeAutospacing="0" w:afterAutospacing="0" w:line="520" w:lineRule="exact"/>
        <w:rPr>
          <w:rFonts w:ascii="仿宋" w:eastAsia="仿宋" w:hAnsi="仿宋" w:cs="仿宋"/>
          <w:sz w:val="32"/>
          <w:szCs w:val="32"/>
        </w:rPr>
      </w:pPr>
      <w:r>
        <w:rPr>
          <w:rFonts w:ascii="仿宋" w:eastAsia="仿宋" w:hAnsi="仿宋" w:cs="仿宋" w:hint="eastAsia"/>
          <w:sz w:val="32"/>
          <w:szCs w:val="32"/>
        </w:rPr>
        <w:t xml:space="preserve">      联系人：陈磊，联系电话：025-83335056。</w:t>
      </w:r>
    </w:p>
    <w:p w:rsidR="00527A01" w:rsidRDefault="002B027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2.省高校网络思想政治工作中心</w:t>
      </w:r>
    </w:p>
    <w:p w:rsidR="00527A01" w:rsidRDefault="002B027B">
      <w:pPr>
        <w:spacing w:line="520" w:lineRule="exact"/>
        <w:ind w:firstLineChars="300" w:firstLine="960"/>
        <w:rPr>
          <w:rFonts w:ascii="仿宋" w:eastAsia="仿宋" w:hAnsi="仿宋" w:cs="仿宋"/>
          <w:sz w:val="32"/>
          <w:szCs w:val="32"/>
        </w:rPr>
      </w:pPr>
      <w:r>
        <w:rPr>
          <w:rFonts w:ascii="仿宋" w:eastAsia="仿宋" w:hAnsi="仿宋" w:cs="仿宋" w:hint="eastAsia"/>
          <w:sz w:val="32"/>
          <w:szCs w:val="32"/>
        </w:rPr>
        <w:t>联系人：蔡炳锋、吴希媛，联系电话：025-85891630，电子邮箱：jsyiban@126.com。</w:t>
      </w:r>
    </w:p>
    <w:p w:rsidR="00527A01" w:rsidRDefault="00527A01">
      <w:pPr>
        <w:wordWrap w:val="0"/>
        <w:spacing w:line="600" w:lineRule="exact"/>
        <w:ind w:firstLineChars="150" w:firstLine="480"/>
        <w:rPr>
          <w:rFonts w:ascii="Times New Roman" w:eastAsia="仿宋_GB2312" w:hAnsi="Times New Roman" w:cs="Times New Roman"/>
          <w:color w:val="000000"/>
          <w:kern w:val="0"/>
          <w:sz w:val="32"/>
          <w:szCs w:val="32"/>
        </w:rPr>
      </w:pPr>
    </w:p>
    <w:p w:rsidR="00527A01" w:rsidRDefault="002B027B">
      <w:pPr>
        <w:wordWrap w:val="0"/>
        <w:spacing w:line="600" w:lineRule="exact"/>
        <w:ind w:leftChars="304" w:left="1598" w:hangingChars="300" w:hanging="96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2020</w:t>
      </w:r>
      <w:r>
        <w:rPr>
          <w:rFonts w:ascii="Times New Roman" w:eastAsia="仿宋_GB2312" w:hAnsi="Times New Roman" w:cs="Times New Roman" w:hint="eastAsia"/>
          <w:color w:val="000000"/>
          <w:kern w:val="0"/>
          <w:sz w:val="32"/>
          <w:szCs w:val="32"/>
        </w:rPr>
        <w:t>年度江苏省</w:t>
      </w:r>
      <w:r>
        <w:rPr>
          <w:rFonts w:ascii="Times New Roman" w:eastAsia="仿宋_GB2312" w:hAnsi="Times New Roman" w:cs="Times New Roman"/>
          <w:color w:val="000000"/>
          <w:kern w:val="0"/>
          <w:sz w:val="32"/>
          <w:szCs w:val="32"/>
        </w:rPr>
        <w:t>高校网络教育优秀作品推选展示活动作品创作选题指南</w:t>
      </w:r>
    </w:p>
    <w:p w:rsidR="00527A01" w:rsidRDefault="002B027B">
      <w:pPr>
        <w:wordWrap w:val="0"/>
        <w:spacing w:line="600" w:lineRule="exact"/>
        <w:ind w:leftChars="608" w:left="1597" w:hangingChars="100" w:hanging="3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2020</w:t>
      </w:r>
      <w:r>
        <w:rPr>
          <w:rFonts w:ascii="Times New Roman" w:eastAsia="仿宋_GB2312" w:hAnsi="Times New Roman" w:cs="Times New Roman" w:hint="eastAsia"/>
          <w:color w:val="000000"/>
          <w:kern w:val="0"/>
          <w:sz w:val="32"/>
          <w:szCs w:val="32"/>
        </w:rPr>
        <w:t>年度江苏省</w:t>
      </w:r>
      <w:r>
        <w:rPr>
          <w:rFonts w:ascii="Times New Roman" w:eastAsia="仿宋_GB2312" w:hAnsi="Times New Roman" w:cs="Times New Roman"/>
          <w:color w:val="000000"/>
          <w:kern w:val="0"/>
          <w:sz w:val="32"/>
          <w:szCs w:val="32"/>
        </w:rPr>
        <w:t>高校网络教育优秀作品推选展示活动作品征集信息表</w:t>
      </w:r>
    </w:p>
    <w:p w:rsidR="00527A01" w:rsidRDefault="002B027B">
      <w:pPr>
        <w:wordWrap w:val="0"/>
        <w:spacing w:line="600" w:lineRule="exact"/>
        <w:ind w:leftChars="608" w:left="1597" w:hangingChars="100" w:hanging="3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2020</w:t>
      </w:r>
      <w:r>
        <w:rPr>
          <w:rFonts w:ascii="Times New Roman" w:eastAsia="仿宋_GB2312" w:hAnsi="Times New Roman" w:cs="Times New Roman" w:hint="eastAsia"/>
          <w:color w:val="000000"/>
          <w:kern w:val="0"/>
          <w:sz w:val="32"/>
          <w:szCs w:val="32"/>
        </w:rPr>
        <w:t>年度江苏省</w:t>
      </w:r>
      <w:r>
        <w:rPr>
          <w:rFonts w:ascii="Times New Roman" w:eastAsia="仿宋_GB2312" w:hAnsi="Times New Roman" w:cs="Times New Roman"/>
          <w:color w:val="000000"/>
          <w:kern w:val="0"/>
          <w:sz w:val="32"/>
          <w:szCs w:val="32"/>
        </w:rPr>
        <w:t>高校网络教育优秀作品推选展示活动作品征集汇总表</w:t>
      </w:r>
    </w:p>
    <w:p w:rsidR="00527A01" w:rsidRDefault="00527A01">
      <w:pPr>
        <w:wordWrap w:val="0"/>
        <w:spacing w:line="600" w:lineRule="exact"/>
        <w:ind w:firstLineChars="450" w:firstLine="1440"/>
        <w:rPr>
          <w:rFonts w:ascii="Times New Roman" w:eastAsia="仿宋_GB2312" w:hAnsi="Times New Roman" w:cs="Times New Roman"/>
          <w:color w:val="000000"/>
          <w:kern w:val="0"/>
          <w:sz w:val="32"/>
          <w:szCs w:val="32"/>
        </w:rPr>
      </w:pPr>
    </w:p>
    <w:p w:rsidR="00527A01" w:rsidRDefault="00527A01">
      <w:pPr>
        <w:wordWrap w:val="0"/>
        <w:spacing w:line="600" w:lineRule="exact"/>
        <w:ind w:right="1200" w:firstLineChars="1300" w:firstLine="3915"/>
        <w:rPr>
          <w:rFonts w:ascii="仿宋_GB2312" w:eastAsia="仿宋_GB2312" w:hAnsi="Times New Roman"/>
          <w:b/>
          <w:color w:val="000000"/>
          <w:sz w:val="30"/>
          <w:szCs w:val="30"/>
        </w:rPr>
      </w:pPr>
    </w:p>
    <w:p w:rsidR="00527A01" w:rsidRDefault="00527A01">
      <w:pPr>
        <w:wordWrap w:val="0"/>
        <w:spacing w:line="600" w:lineRule="exact"/>
        <w:ind w:right="1200" w:firstLineChars="1300" w:firstLine="3915"/>
        <w:rPr>
          <w:rFonts w:ascii="仿宋_GB2312" w:eastAsia="仿宋_GB2312" w:hAnsi="Times New Roman"/>
          <w:b/>
          <w:color w:val="000000"/>
          <w:sz w:val="30"/>
          <w:szCs w:val="30"/>
        </w:rPr>
      </w:pPr>
    </w:p>
    <w:p w:rsidR="00527A01" w:rsidRDefault="002B027B">
      <w:pPr>
        <w:wordWrap w:val="0"/>
        <w:spacing w:line="600" w:lineRule="exact"/>
        <w:ind w:right="1200"/>
        <w:rPr>
          <w:rFonts w:ascii="黑体" w:eastAsia="黑体" w:hAnsi="黑体" w:cs="黑体"/>
          <w:bCs/>
          <w:color w:val="000000"/>
          <w:sz w:val="30"/>
          <w:szCs w:val="30"/>
        </w:rPr>
      </w:pPr>
      <w:r>
        <w:rPr>
          <w:rFonts w:ascii="黑体" w:eastAsia="黑体" w:hAnsi="黑体" w:cs="黑体" w:hint="eastAsia"/>
          <w:bCs/>
          <w:color w:val="000000"/>
          <w:sz w:val="30"/>
          <w:szCs w:val="30"/>
        </w:rPr>
        <w:lastRenderedPageBreak/>
        <w:t>附1</w:t>
      </w:r>
    </w:p>
    <w:p w:rsidR="00527A01" w:rsidRDefault="002B027B">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2020年度江苏省高校网络教育优秀作品推选展示活动</w:t>
      </w:r>
    </w:p>
    <w:p w:rsidR="00527A01" w:rsidRDefault="002B027B">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527A01" w:rsidRDefault="00527A01">
      <w:pPr>
        <w:pStyle w:val="ad"/>
        <w:wordWrap w:val="0"/>
        <w:spacing w:line="600" w:lineRule="exact"/>
        <w:ind w:firstLine="640"/>
        <w:rPr>
          <w:rFonts w:ascii="Times New Roman" w:eastAsia="仿宋_GB2312" w:hAnsi="Times New Roman" w:cs="Times New Roman"/>
          <w:sz w:val="32"/>
          <w:szCs w:val="32"/>
        </w:rPr>
      </w:pP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学习宣传习近平新时代中国特色社会主义思想</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学习宣传党的十九届五中全会精神</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学习宣传习近平总书记关于教育的重要论述</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学习宣传习近平总书记关于党史、新中国史、改革开放史、社会主义发展史学习及新冠肺炎疫情防控工作的重要讲话和指示精神</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527A01" w:rsidRDefault="002B027B">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527A01" w:rsidRDefault="002B027B">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w:t>
      </w:r>
      <w:proofErr w:type="gramStart"/>
      <w:r>
        <w:rPr>
          <w:rFonts w:ascii="Times New Roman" w:eastAsia="仿宋_GB2312" w:hAnsi="Times New Roman" w:cs="Times New Roman" w:hint="eastAsia"/>
          <w:color w:val="000000"/>
          <w:sz w:val="32"/>
          <w:szCs w:val="32"/>
        </w:rPr>
        <w:t>习习近</w:t>
      </w:r>
      <w:proofErr w:type="gramEnd"/>
      <w:r>
        <w:rPr>
          <w:rFonts w:ascii="Times New Roman" w:eastAsia="仿宋_GB2312" w:hAnsi="Times New Roman" w:cs="Times New Roman" w:hint="eastAsia"/>
          <w:color w:val="000000"/>
          <w:sz w:val="32"/>
          <w:szCs w:val="32"/>
        </w:rPr>
        <w:t>平法治思想，</w:t>
      </w:r>
      <w:r>
        <w:rPr>
          <w:rFonts w:ascii="Times New Roman" w:eastAsia="仿宋_GB2312" w:hAnsi="Times New Roman" w:cs="Times New Roman"/>
          <w:color w:val="000000"/>
          <w:sz w:val="32"/>
          <w:szCs w:val="32"/>
        </w:rPr>
        <w:t>弘扬社会主义法治理念、法治精神，培育社会主义法治文化</w:t>
      </w:r>
    </w:p>
    <w:p w:rsidR="00527A01" w:rsidRDefault="002B027B">
      <w:pPr>
        <w:pStyle w:val="ad"/>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新时代</w:t>
      </w:r>
      <w:r>
        <w:rPr>
          <w:rFonts w:ascii="Times New Roman" w:eastAsia="仿宋_GB2312" w:hAnsi="Times New Roman" w:cs="Times New Roman" w:hint="eastAsia"/>
          <w:color w:val="000000"/>
          <w:kern w:val="0"/>
          <w:sz w:val="32"/>
          <w:szCs w:val="32"/>
        </w:rPr>
        <w:t>大</w:t>
      </w:r>
      <w:r>
        <w:rPr>
          <w:rFonts w:ascii="Times New Roman" w:eastAsia="仿宋_GB2312" w:hAnsi="Times New Roman" w:cs="Times New Roman"/>
          <w:color w:val="000000"/>
          <w:kern w:val="0"/>
          <w:sz w:val="32"/>
          <w:szCs w:val="32"/>
        </w:rPr>
        <w:t>学生理想信念、价值</w:t>
      </w:r>
      <w:r>
        <w:rPr>
          <w:rFonts w:ascii="Times New Roman" w:eastAsia="仿宋_GB2312" w:hAnsi="Times New Roman" w:cs="Times New Roman" w:hint="eastAsia"/>
          <w:color w:val="000000"/>
          <w:kern w:val="0"/>
          <w:sz w:val="32"/>
          <w:szCs w:val="32"/>
        </w:rPr>
        <w:t>理</w:t>
      </w:r>
      <w:r>
        <w:rPr>
          <w:rFonts w:ascii="Times New Roman" w:eastAsia="仿宋_GB2312" w:hAnsi="Times New Roman" w:cs="Times New Roman"/>
          <w:color w:val="000000"/>
          <w:kern w:val="0"/>
          <w:sz w:val="32"/>
          <w:szCs w:val="32"/>
        </w:rPr>
        <w:t>念、道德观念教育</w:t>
      </w:r>
    </w:p>
    <w:p w:rsidR="00527A01" w:rsidRDefault="002B027B">
      <w:pPr>
        <w:pStyle w:val="ad"/>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综合改革的思考与实践</w:t>
      </w:r>
    </w:p>
    <w:p w:rsidR="00527A01" w:rsidRDefault="002B027B">
      <w:pPr>
        <w:pStyle w:val="ad"/>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color w:val="000000"/>
          <w:kern w:val="0"/>
          <w:sz w:val="32"/>
          <w:szCs w:val="32"/>
        </w:rPr>
        <w:t>提升高校思想政治教育亲和力和针对性的思考</w:t>
      </w:r>
    </w:p>
    <w:p w:rsidR="00527A01" w:rsidRDefault="002B027B">
      <w:pPr>
        <w:pStyle w:val="ad"/>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color w:val="000000"/>
          <w:kern w:val="0"/>
          <w:sz w:val="32"/>
          <w:szCs w:val="32"/>
        </w:rPr>
        <w:t>高校思想政治工作体系构建</w:t>
      </w:r>
    </w:p>
    <w:p w:rsidR="00527A01" w:rsidRDefault="002B027B">
      <w:pPr>
        <w:pStyle w:val="ad"/>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color w:val="000000"/>
          <w:kern w:val="0"/>
          <w:sz w:val="32"/>
          <w:szCs w:val="32"/>
        </w:rPr>
        <w:t>少数民族学生思想政治教育与管理服务</w:t>
      </w:r>
    </w:p>
    <w:p w:rsidR="00527A01" w:rsidRDefault="002B027B">
      <w:pPr>
        <w:pStyle w:val="ad"/>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14.</w:t>
      </w:r>
      <w:r>
        <w:rPr>
          <w:rFonts w:ascii="Times New Roman" w:eastAsia="仿宋_GB2312" w:hAnsi="Times New Roman" w:cs="Times New Roman"/>
          <w:color w:val="000000"/>
          <w:kern w:val="0"/>
          <w:sz w:val="32"/>
          <w:szCs w:val="32"/>
        </w:rPr>
        <w:t>高校辅导员</w:t>
      </w:r>
      <w:r>
        <w:rPr>
          <w:rFonts w:ascii="Times New Roman" w:eastAsia="仿宋_GB2312" w:hAnsi="Times New Roman" w:cs="Times New Roman" w:hint="eastAsia"/>
          <w:color w:val="000000"/>
          <w:kern w:val="0"/>
          <w:sz w:val="32"/>
          <w:szCs w:val="32"/>
        </w:rPr>
        <w:t>队伍建设及</w:t>
      </w:r>
      <w:r>
        <w:rPr>
          <w:rFonts w:ascii="Times New Roman" w:eastAsia="仿宋_GB2312" w:hAnsi="Times New Roman" w:cs="Times New Roman"/>
          <w:color w:val="000000"/>
          <w:kern w:val="0"/>
          <w:sz w:val="32"/>
          <w:szCs w:val="32"/>
        </w:rPr>
        <w:t>职业</w:t>
      </w:r>
      <w:r>
        <w:rPr>
          <w:rFonts w:ascii="Times New Roman" w:eastAsia="仿宋_GB2312" w:hAnsi="Times New Roman" w:cs="Times New Roman" w:hint="eastAsia"/>
          <w:color w:val="000000"/>
          <w:kern w:val="0"/>
          <w:sz w:val="32"/>
          <w:szCs w:val="32"/>
        </w:rPr>
        <w:t>发展</w:t>
      </w:r>
    </w:p>
    <w:p w:rsidR="00527A01" w:rsidRDefault="002B027B">
      <w:pPr>
        <w:pStyle w:val="ad"/>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体现高校</w:t>
      </w:r>
      <w:r>
        <w:rPr>
          <w:rFonts w:ascii="Times New Roman" w:eastAsia="仿宋_GB2312" w:hAnsi="Times New Roman" w:cs="Times New Roman" w:hint="eastAsia"/>
          <w:sz w:val="32"/>
          <w:szCs w:val="32"/>
        </w:rPr>
        <w:t>在疫情防控、脱贫攻坚、乡村振兴等方面典型做法</w:t>
      </w:r>
    </w:p>
    <w:p w:rsidR="00527A01" w:rsidRDefault="002B027B">
      <w:pPr>
        <w:pStyle w:val="ad"/>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加强</w:t>
      </w:r>
      <w:r>
        <w:rPr>
          <w:rFonts w:ascii="Times New Roman" w:eastAsia="仿宋_GB2312" w:hAnsi="Times New Roman" w:cs="Times New Roman"/>
          <w:color w:val="000000"/>
          <w:kern w:val="0"/>
          <w:sz w:val="32"/>
          <w:szCs w:val="32"/>
        </w:rPr>
        <w:t>校园文化建设</w:t>
      </w:r>
      <w:r>
        <w:rPr>
          <w:rFonts w:ascii="Times New Roman" w:eastAsia="仿宋_GB2312" w:hAnsi="Times New Roman" w:cs="Times New Roman" w:hint="eastAsia"/>
          <w:color w:val="000000"/>
          <w:kern w:val="0"/>
          <w:sz w:val="32"/>
          <w:szCs w:val="32"/>
        </w:rPr>
        <w:t>，推动中华优秀传统文化进校园</w:t>
      </w:r>
    </w:p>
    <w:p w:rsidR="00527A01" w:rsidRDefault="002B027B">
      <w:pPr>
        <w:pStyle w:val="ad"/>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17.</w:t>
      </w:r>
      <w:r>
        <w:rPr>
          <w:rFonts w:ascii="Times New Roman" w:eastAsia="仿宋_GB2312" w:hAnsi="Times New Roman" w:cs="Times New Roman"/>
          <w:color w:val="000000"/>
          <w:kern w:val="0"/>
          <w:sz w:val="32"/>
          <w:szCs w:val="32"/>
        </w:rPr>
        <w:t>优良</w:t>
      </w:r>
      <w:r>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color w:val="000000"/>
          <w:kern w:val="0"/>
          <w:sz w:val="32"/>
          <w:szCs w:val="32"/>
        </w:rPr>
        <w:t>校风、学风培育</w:t>
      </w:r>
    </w:p>
    <w:p w:rsidR="00527A01" w:rsidRDefault="002B027B">
      <w:pPr>
        <w:pStyle w:val="ad"/>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大学生的</w:t>
      </w:r>
      <w:r>
        <w:rPr>
          <w:rFonts w:ascii="Times New Roman" w:eastAsia="仿宋_GB2312" w:hAnsi="Times New Roman" w:cs="Times New Roman"/>
          <w:color w:val="000000"/>
          <w:kern w:val="0"/>
          <w:sz w:val="32"/>
          <w:szCs w:val="32"/>
        </w:rPr>
        <w:t>心理健康教育</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法治素养教育</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提升师生网络素养，维护网络安全</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hint="eastAsia"/>
          <w:color w:val="000000"/>
          <w:kern w:val="0"/>
          <w:sz w:val="32"/>
          <w:szCs w:val="32"/>
        </w:rPr>
        <w:t>倡导理性消费，揭示网络游戏成瘾、网络赌博、</w:t>
      </w:r>
      <w:proofErr w:type="gramStart"/>
      <w:r>
        <w:rPr>
          <w:rFonts w:ascii="Times New Roman" w:eastAsia="仿宋_GB2312" w:hAnsi="Times New Roman" w:cs="Times New Roman" w:hint="eastAsia"/>
          <w:color w:val="000000"/>
          <w:kern w:val="0"/>
          <w:sz w:val="32"/>
          <w:szCs w:val="32"/>
        </w:rPr>
        <w:t>不良网贷的</w:t>
      </w:r>
      <w:proofErr w:type="gramEnd"/>
      <w:r>
        <w:rPr>
          <w:rFonts w:ascii="Times New Roman" w:eastAsia="仿宋_GB2312" w:hAnsi="Times New Roman" w:cs="Times New Roman" w:hint="eastAsia"/>
          <w:color w:val="000000"/>
          <w:kern w:val="0"/>
          <w:sz w:val="32"/>
          <w:szCs w:val="32"/>
        </w:rPr>
        <w:t>危害</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坚持总体国家安全观，自觉维护国家安全</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22.</w:t>
      </w:r>
      <w:r>
        <w:rPr>
          <w:rFonts w:ascii="Times New Roman" w:eastAsia="仿宋_GB2312" w:hAnsi="Times New Roman" w:cs="Times New Roman" w:hint="eastAsia"/>
          <w:color w:val="000000"/>
          <w:kern w:val="0"/>
          <w:sz w:val="32"/>
          <w:szCs w:val="32"/>
        </w:rPr>
        <w:t>扫黑除恶、净化环境，共建平安</w:t>
      </w:r>
    </w:p>
    <w:p w:rsidR="00527A01" w:rsidRDefault="002B027B">
      <w:pPr>
        <w:pStyle w:val="ad"/>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23.</w:t>
      </w:r>
      <w:r>
        <w:rPr>
          <w:rFonts w:ascii="Times New Roman" w:eastAsia="仿宋_GB2312" w:hAnsi="Times New Roman" w:cs="Times New Roman" w:hint="eastAsia"/>
          <w:color w:val="000000"/>
          <w:kern w:val="0"/>
          <w:sz w:val="32"/>
          <w:szCs w:val="32"/>
        </w:rPr>
        <w:t>共筑反奸防谍人民防线</w:t>
      </w:r>
    </w:p>
    <w:p w:rsidR="00527A01" w:rsidRDefault="002B027B">
      <w:pPr>
        <w:pStyle w:val="ad"/>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24.</w:t>
      </w:r>
      <w:r>
        <w:rPr>
          <w:rFonts w:ascii="Times New Roman" w:eastAsia="仿宋_GB2312" w:hAnsi="Times New Roman" w:cs="Times New Roman" w:hint="eastAsia"/>
          <w:color w:val="000000"/>
          <w:kern w:val="0"/>
          <w:sz w:val="32"/>
          <w:szCs w:val="32"/>
        </w:rPr>
        <w:t>守护师生安全，建设平安校园</w:t>
      </w:r>
    </w:p>
    <w:p w:rsidR="00527A01" w:rsidRDefault="002B027B">
      <w:pPr>
        <w:pStyle w:val="ad"/>
        <w:wordWrap w:val="0"/>
        <w:spacing w:line="600" w:lineRule="exact"/>
        <w:ind w:firstLine="602"/>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Pr="002B027B" w:rsidRDefault="002B027B">
      <w:pPr>
        <w:spacing w:line="540" w:lineRule="exact"/>
        <w:rPr>
          <w:rFonts w:ascii="黑体" w:eastAsia="黑体" w:hAnsi="黑体" w:cs="黑体"/>
          <w:bCs/>
          <w:kern w:val="0"/>
          <w:sz w:val="30"/>
          <w:szCs w:val="30"/>
        </w:rPr>
      </w:pPr>
      <w:r w:rsidRPr="002B027B">
        <w:rPr>
          <w:rFonts w:ascii="黑体" w:eastAsia="黑体" w:hAnsi="黑体" w:cs="黑体" w:hint="eastAsia"/>
          <w:bCs/>
          <w:kern w:val="0"/>
          <w:sz w:val="30"/>
          <w:szCs w:val="30"/>
        </w:rPr>
        <w:lastRenderedPageBreak/>
        <w:t>附2</w:t>
      </w:r>
    </w:p>
    <w:p w:rsidR="00527A01" w:rsidRPr="002B027B" w:rsidRDefault="002B027B">
      <w:pPr>
        <w:spacing w:line="560" w:lineRule="exact"/>
        <w:jc w:val="center"/>
        <w:rPr>
          <w:rFonts w:ascii="方正小标宋简体" w:eastAsia="方正小标宋简体" w:hAnsi="黑体" w:cs="宋体"/>
          <w:spacing w:val="-6"/>
          <w:kern w:val="0"/>
          <w:sz w:val="36"/>
          <w:szCs w:val="36"/>
        </w:rPr>
      </w:pPr>
      <w:r w:rsidRPr="002B027B">
        <w:rPr>
          <w:rFonts w:ascii="方正小标宋简体" w:eastAsia="方正小标宋简体" w:hAnsi="黑体" w:cs="宋体" w:hint="eastAsia"/>
          <w:spacing w:val="-6"/>
          <w:kern w:val="0"/>
          <w:sz w:val="36"/>
          <w:szCs w:val="36"/>
        </w:rPr>
        <w:t>2020年度江苏省高校网络教育优秀作品推选展示活动</w:t>
      </w:r>
      <w:r>
        <w:rPr>
          <w:rFonts w:ascii="方正小标宋简体" w:eastAsia="方正小标宋简体" w:hAnsi="黑体" w:cs="宋体" w:hint="eastAsia"/>
          <w:spacing w:val="-6"/>
          <w:kern w:val="0"/>
          <w:sz w:val="36"/>
          <w:szCs w:val="36"/>
        </w:rPr>
        <w:t xml:space="preserve">   </w:t>
      </w:r>
      <w:r w:rsidRPr="002B027B">
        <w:rPr>
          <w:rFonts w:ascii="方正小标宋简体" w:eastAsia="方正小标宋简体" w:hAnsi="黑体" w:cs="宋体" w:hint="eastAsia"/>
          <w:spacing w:val="-6"/>
          <w:kern w:val="0"/>
          <w:sz w:val="36"/>
          <w:szCs w:val="36"/>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527A01">
        <w:trPr>
          <w:trHeight w:val="510"/>
        </w:trPr>
        <w:tc>
          <w:tcPr>
            <w:tcW w:w="1316" w:type="dxa"/>
            <w:tcMar>
              <w:top w:w="0" w:type="dxa"/>
              <w:left w:w="108" w:type="dxa"/>
              <w:bottom w:w="0" w:type="dxa"/>
              <w:right w:w="108" w:type="dxa"/>
            </w:tcMar>
            <w:vAlign w:val="center"/>
          </w:tcPr>
          <w:p w:rsidR="00527A01" w:rsidRDefault="002B027B">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推荐学校</w:t>
            </w:r>
          </w:p>
        </w:tc>
        <w:tc>
          <w:tcPr>
            <w:tcW w:w="2835" w:type="dxa"/>
            <w:gridSpan w:val="2"/>
            <w:tcMar>
              <w:top w:w="0" w:type="dxa"/>
              <w:left w:w="108" w:type="dxa"/>
              <w:bottom w:w="0" w:type="dxa"/>
              <w:right w:w="108" w:type="dxa"/>
            </w:tcMar>
            <w:vAlign w:val="center"/>
          </w:tcPr>
          <w:p w:rsidR="00527A01" w:rsidRDefault="00527A01">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527A01" w:rsidRDefault="002B027B">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527A01" w:rsidRDefault="002B027B">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□教育部直属高校推荐</w:t>
            </w:r>
          </w:p>
          <w:p w:rsidR="00527A01" w:rsidRDefault="002B027B">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527A01">
        <w:trPr>
          <w:trHeight w:val="454"/>
        </w:trPr>
        <w:tc>
          <w:tcPr>
            <w:tcW w:w="1316" w:type="dxa"/>
            <w:vMerge w:val="restart"/>
            <w:tcMar>
              <w:top w:w="0" w:type="dxa"/>
              <w:left w:w="108" w:type="dxa"/>
              <w:bottom w:w="0" w:type="dxa"/>
              <w:right w:w="108" w:type="dxa"/>
            </w:tcMar>
            <w:vAlign w:val="center"/>
          </w:tcPr>
          <w:p w:rsidR="00527A01" w:rsidRDefault="002B027B">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rsidR="00527A01" w:rsidRDefault="002B027B">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w:t>
            </w:r>
            <w:r>
              <w:rPr>
                <w:rFonts w:ascii="Times New Roman" w:hAnsi="Times New Roman" w:cs="Times New Roman"/>
                <w:kern w:val="0"/>
                <w:sz w:val="24"/>
                <w:szCs w:val="24"/>
              </w:rPr>
              <w:t>1</w:t>
            </w:r>
            <w:r>
              <w:rPr>
                <w:rFonts w:ascii="Times New Roman" w:hAnsi="Times New Roman" w:cs="Times New Roman"/>
                <w:kern w:val="0"/>
                <w:sz w:val="24"/>
                <w:szCs w:val="24"/>
              </w:rPr>
              <w:t>人，</w:t>
            </w:r>
            <w:proofErr w:type="gramStart"/>
            <w:r>
              <w:rPr>
                <w:rFonts w:ascii="Times New Roman" w:hAnsi="Times New Roman" w:cs="Times New Roman"/>
                <w:kern w:val="0"/>
                <w:sz w:val="24"/>
                <w:szCs w:val="24"/>
              </w:rPr>
              <w:t>微课及</w:t>
            </w:r>
            <w:proofErr w:type="gramEnd"/>
            <w:r>
              <w:rPr>
                <w:rFonts w:ascii="Times New Roman" w:hAnsi="Times New Roman" w:cs="Times New Roman"/>
                <w:kern w:val="0"/>
                <w:sz w:val="24"/>
                <w:szCs w:val="24"/>
              </w:rPr>
              <w:t>工作案例作者最多</w:t>
            </w:r>
            <w:r>
              <w:rPr>
                <w:rFonts w:ascii="Times New Roman" w:hAnsi="Times New Roman" w:cs="Times New Roman"/>
                <w:kern w:val="0"/>
                <w:sz w:val="24"/>
                <w:szCs w:val="24"/>
              </w:rPr>
              <w:t>3</w:t>
            </w:r>
            <w:r>
              <w:rPr>
                <w:rFonts w:ascii="Times New Roman" w:hAnsi="Times New Roman" w:cs="Times New Roman"/>
                <w:kern w:val="0"/>
                <w:sz w:val="24"/>
                <w:szCs w:val="24"/>
              </w:rPr>
              <w:t>人，新媒体作品最多</w:t>
            </w:r>
            <w:r>
              <w:rPr>
                <w:rFonts w:ascii="Times New Roman" w:hAnsi="Times New Roman" w:cs="Times New Roman"/>
                <w:kern w:val="0"/>
                <w:sz w:val="24"/>
                <w:szCs w:val="24"/>
              </w:rPr>
              <w:t>6</w:t>
            </w:r>
            <w:r>
              <w:rPr>
                <w:rFonts w:ascii="Times New Roman" w:hAnsi="Times New Roman" w:cs="Times New Roman"/>
                <w:kern w:val="0"/>
                <w:sz w:val="24"/>
                <w:szCs w:val="24"/>
              </w:rPr>
              <w:t>人）</w:t>
            </w:r>
          </w:p>
        </w:tc>
        <w:tc>
          <w:tcPr>
            <w:tcW w:w="1417" w:type="dxa"/>
            <w:tcMar>
              <w:top w:w="0" w:type="dxa"/>
              <w:left w:w="108" w:type="dxa"/>
              <w:bottom w:w="0" w:type="dxa"/>
              <w:right w:w="108" w:type="dxa"/>
            </w:tcMar>
            <w:vAlign w:val="center"/>
          </w:tcPr>
          <w:p w:rsidR="00527A01" w:rsidRDefault="002B027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vAlign w:val="center"/>
          </w:tcPr>
          <w:p w:rsidR="00527A01" w:rsidRDefault="002B027B">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院系</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部门</w:t>
            </w:r>
          </w:p>
        </w:tc>
        <w:tc>
          <w:tcPr>
            <w:tcW w:w="1701" w:type="dxa"/>
            <w:tcMar>
              <w:top w:w="0" w:type="dxa"/>
              <w:left w:w="108" w:type="dxa"/>
              <w:bottom w:w="0" w:type="dxa"/>
              <w:right w:w="108" w:type="dxa"/>
            </w:tcMar>
            <w:vAlign w:val="center"/>
          </w:tcPr>
          <w:p w:rsidR="00527A01" w:rsidRDefault="002B027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职</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称</w:t>
            </w:r>
          </w:p>
        </w:tc>
        <w:tc>
          <w:tcPr>
            <w:tcW w:w="1824" w:type="dxa"/>
            <w:tcMar>
              <w:top w:w="0" w:type="dxa"/>
              <w:left w:w="108" w:type="dxa"/>
              <w:bottom w:w="0" w:type="dxa"/>
              <w:right w:w="108" w:type="dxa"/>
            </w:tcMar>
            <w:vAlign w:val="center"/>
          </w:tcPr>
          <w:p w:rsidR="00527A01" w:rsidRDefault="002B027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手机号码（务必作者本人手机）</w:t>
            </w: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2B027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p w:rsidR="00527A01" w:rsidRDefault="002B027B">
            <w:pPr>
              <w:widowControl/>
              <w:adjustRightInd w:val="0"/>
              <w:snapToGrid w:val="0"/>
              <w:spacing w:line="400" w:lineRule="atLeast"/>
              <w:jc w:val="center"/>
              <w:rPr>
                <w:rFonts w:ascii="Times New Roman" w:hAnsi="Times New Roman" w:cs="Times New Roman"/>
                <w:kern w:val="0"/>
                <w:szCs w:val="21"/>
              </w:rPr>
            </w:pPr>
            <w:r>
              <w:rPr>
                <w:rFonts w:ascii="Times New Roman" w:hAnsi="Times New Roman" w:cs="Times New Roman" w:hint="eastAsia"/>
                <w:kern w:val="0"/>
                <w:szCs w:val="21"/>
              </w:rPr>
              <w:t>（接收证书地址需详细）</w:t>
            </w: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527A01" w:rsidRDefault="002B027B">
            <w:pPr>
              <w:widowControl/>
              <w:adjustRightInd w:val="0"/>
              <w:snapToGrid w:val="0"/>
              <w:spacing w:line="400" w:lineRule="atLeast"/>
              <w:jc w:val="center"/>
              <w:rPr>
                <w:rFonts w:ascii="Times New Roman" w:hAnsi="Times New Roman" w:cs="Times New Roman"/>
                <w:kern w:val="0"/>
                <w:sz w:val="24"/>
                <w:szCs w:val="24"/>
              </w:rPr>
            </w:pPr>
            <w:proofErr w:type="gramStart"/>
            <w:r>
              <w:rPr>
                <w:rFonts w:ascii="Times New Roman" w:hAnsi="Times New Roman" w:cs="Times New Roman" w:hint="eastAsia"/>
                <w:kern w:val="0"/>
                <w:sz w:val="24"/>
                <w:szCs w:val="24"/>
              </w:rPr>
              <w:t>邮</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677"/>
        </w:trPr>
        <w:tc>
          <w:tcPr>
            <w:tcW w:w="1316" w:type="dxa"/>
            <w:vMerge w:val="restart"/>
            <w:tcMar>
              <w:top w:w="0" w:type="dxa"/>
              <w:left w:w="108" w:type="dxa"/>
              <w:bottom w:w="0" w:type="dxa"/>
              <w:right w:w="108" w:type="dxa"/>
            </w:tcMar>
            <w:vAlign w:val="center"/>
          </w:tcPr>
          <w:p w:rsidR="00527A01" w:rsidRDefault="002B027B">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527A01" w:rsidRDefault="00527A01">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527A01" w:rsidRDefault="002B027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527A01" w:rsidRDefault="00527A01">
            <w:pPr>
              <w:widowControl/>
              <w:adjustRightInd w:val="0"/>
              <w:snapToGrid w:val="0"/>
              <w:spacing w:line="400" w:lineRule="atLeast"/>
              <w:rPr>
                <w:rFonts w:ascii="Times New Roman" w:hAnsi="Times New Roman" w:cs="Times New Roman"/>
                <w:kern w:val="0"/>
                <w:sz w:val="24"/>
                <w:szCs w:val="24"/>
              </w:rPr>
            </w:pPr>
          </w:p>
        </w:tc>
      </w:tr>
      <w:tr w:rsidR="00527A01">
        <w:trPr>
          <w:trHeight w:val="510"/>
        </w:trPr>
        <w:tc>
          <w:tcPr>
            <w:tcW w:w="1316" w:type="dxa"/>
            <w:vMerge/>
            <w:tcMar>
              <w:top w:w="0" w:type="dxa"/>
              <w:left w:w="108" w:type="dxa"/>
              <w:bottom w:w="0" w:type="dxa"/>
              <w:right w:w="108" w:type="dxa"/>
            </w:tcMar>
            <w:vAlign w:val="center"/>
          </w:tcPr>
          <w:p w:rsidR="00527A01" w:rsidRDefault="00527A01">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527A01" w:rsidRDefault="002B027B">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527A01" w:rsidRDefault="002B027B">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□网络文章</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□工作案例</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微课</w:t>
            </w:r>
            <w:proofErr w:type="gramEnd"/>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□新媒体作品</w:t>
            </w:r>
          </w:p>
        </w:tc>
      </w:tr>
      <w:tr w:rsidR="00527A01">
        <w:trPr>
          <w:trHeight w:val="1860"/>
        </w:trPr>
        <w:tc>
          <w:tcPr>
            <w:tcW w:w="1316" w:type="dxa"/>
            <w:vMerge/>
            <w:tcMar>
              <w:top w:w="0" w:type="dxa"/>
              <w:left w:w="108" w:type="dxa"/>
              <w:bottom w:w="0" w:type="dxa"/>
              <w:right w:w="108" w:type="dxa"/>
            </w:tcMar>
            <w:vAlign w:val="center"/>
          </w:tcPr>
          <w:p w:rsidR="00527A01" w:rsidRDefault="00527A01">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527A01" w:rsidRDefault="002B027B">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527A01" w:rsidRDefault="00527A01">
            <w:pPr>
              <w:widowControl/>
              <w:spacing w:line="560" w:lineRule="exact"/>
              <w:jc w:val="left"/>
              <w:rPr>
                <w:rFonts w:ascii="Times New Roman" w:hAnsi="Times New Roman" w:cs="Times New Roman"/>
                <w:kern w:val="0"/>
                <w:sz w:val="24"/>
                <w:szCs w:val="24"/>
              </w:rPr>
            </w:pPr>
          </w:p>
        </w:tc>
      </w:tr>
      <w:tr w:rsidR="00527A01">
        <w:trPr>
          <w:trHeight w:val="2405"/>
        </w:trPr>
        <w:tc>
          <w:tcPr>
            <w:tcW w:w="1316" w:type="dxa"/>
            <w:tcMar>
              <w:top w:w="0" w:type="dxa"/>
              <w:left w:w="108" w:type="dxa"/>
              <w:bottom w:w="0" w:type="dxa"/>
              <w:right w:w="108" w:type="dxa"/>
            </w:tcMar>
            <w:vAlign w:val="center"/>
          </w:tcPr>
          <w:p w:rsidR="00527A01" w:rsidRDefault="002B027B">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学校</w:t>
            </w:r>
          </w:p>
          <w:p w:rsidR="00527A01" w:rsidRDefault="002B027B">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527A01" w:rsidRDefault="00527A01">
            <w:pPr>
              <w:widowControl/>
              <w:spacing w:line="560" w:lineRule="exact"/>
              <w:jc w:val="left"/>
              <w:rPr>
                <w:rFonts w:ascii="Times New Roman" w:hAnsi="Times New Roman" w:cs="Times New Roman"/>
                <w:kern w:val="0"/>
                <w:sz w:val="24"/>
                <w:szCs w:val="24"/>
              </w:rPr>
            </w:pPr>
          </w:p>
          <w:p w:rsidR="00527A01" w:rsidRDefault="00527A01">
            <w:pPr>
              <w:widowControl/>
              <w:spacing w:line="560" w:lineRule="exact"/>
              <w:jc w:val="left"/>
              <w:rPr>
                <w:rFonts w:ascii="Times New Roman" w:hAnsi="Times New Roman" w:cs="Times New Roman"/>
                <w:kern w:val="0"/>
                <w:sz w:val="24"/>
                <w:szCs w:val="24"/>
              </w:rPr>
            </w:pPr>
          </w:p>
          <w:p w:rsidR="00527A01" w:rsidRDefault="002B027B">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527A01" w:rsidRDefault="002B027B">
            <w:pPr>
              <w:widowControl/>
              <w:spacing w:line="560" w:lineRule="exact"/>
              <w:ind w:right="560" w:firstLineChars="1300" w:firstLine="312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rsidR="00527A01" w:rsidRDefault="002B027B">
      <w:pPr>
        <w:spacing w:line="360" w:lineRule="exact"/>
        <w:ind w:firstLineChars="100" w:firstLine="190"/>
        <w:jc w:val="left"/>
        <w:rPr>
          <w:rFonts w:ascii="Times New Roman" w:hAnsi="Times New Roman" w:cs="Times New Roman"/>
          <w:spacing w:val="-10"/>
          <w:kern w:val="0"/>
          <w:szCs w:val="21"/>
        </w:rPr>
      </w:pPr>
      <w:r>
        <w:rPr>
          <w:rFonts w:ascii="宋体" w:hAnsi="宋体" w:cs="宋体" w:hint="eastAsia"/>
          <w:spacing w:val="-10"/>
          <w:kern w:val="0"/>
          <w:szCs w:val="21"/>
        </w:rPr>
        <w:t>备注：</w:t>
      </w:r>
      <w:r>
        <w:rPr>
          <w:rFonts w:ascii="Times New Roman" w:hAnsi="Times New Roman" w:cs="Times New Roman" w:hint="eastAsia"/>
          <w:szCs w:val="24"/>
        </w:rPr>
        <w:t>电子</w:t>
      </w:r>
      <w:proofErr w:type="gramStart"/>
      <w:r>
        <w:rPr>
          <w:rFonts w:ascii="Times New Roman" w:hAnsi="Times New Roman" w:cs="Times New Roman" w:hint="eastAsia"/>
          <w:szCs w:val="24"/>
        </w:rPr>
        <w:t>档</w:t>
      </w:r>
      <w:proofErr w:type="gramEnd"/>
      <w:r>
        <w:rPr>
          <w:rFonts w:ascii="Times New Roman" w:hAnsi="Times New Roman" w:cs="Times New Roman" w:hint="eastAsia"/>
          <w:szCs w:val="24"/>
        </w:rPr>
        <w:t>标题注明“作品类别</w:t>
      </w:r>
      <w:r>
        <w:rPr>
          <w:rFonts w:ascii="Times New Roman" w:hAnsi="Times New Roman" w:cs="Times New Roman" w:hint="eastAsia"/>
          <w:szCs w:val="24"/>
        </w:rPr>
        <w:t>+</w:t>
      </w:r>
      <w:r>
        <w:rPr>
          <w:rFonts w:ascii="Times New Roman" w:hAnsi="Times New Roman" w:cs="Times New Roman" w:hint="eastAsia"/>
          <w:szCs w:val="24"/>
        </w:rPr>
        <w:t>推荐单位名称</w:t>
      </w:r>
      <w:r>
        <w:rPr>
          <w:rFonts w:ascii="Times New Roman" w:hAnsi="Times New Roman" w:cs="Times New Roman" w:hint="eastAsia"/>
          <w:szCs w:val="24"/>
        </w:rPr>
        <w:t>+</w:t>
      </w:r>
      <w:r>
        <w:rPr>
          <w:rFonts w:ascii="Times New Roman" w:hAnsi="Times New Roman" w:cs="Times New Roman" w:hint="eastAsia"/>
          <w:szCs w:val="24"/>
        </w:rPr>
        <w:t>信息表”，</w:t>
      </w:r>
      <w:r>
        <w:rPr>
          <w:rFonts w:ascii="Times New Roman" w:hAnsi="Times New Roman" w:cs="Times New Roman" w:hint="eastAsia"/>
          <w:kern w:val="0"/>
          <w:szCs w:val="24"/>
        </w:rPr>
        <w:t>每个作品单独一张</w:t>
      </w:r>
      <w:r>
        <w:rPr>
          <w:rFonts w:ascii="Times New Roman" w:hAnsi="Times New Roman" w:cs="Times New Roman" w:hint="eastAsia"/>
          <w:szCs w:val="24"/>
        </w:rPr>
        <w:t>表</w:t>
      </w:r>
      <w:r>
        <w:rPr>
          <w:rFonts w:ascii="Times New Roman" w:hAnsi="Times New Roman" w:cs="Times New Roman" w:hint="eastAsia"/>
          <w:kern w:val="0"/>
          <w:szCs w:val="24"/>
        </w:rPr>
        <w:t>。</w:t>
      </w:r>
    </w:p>
    <w:p w:rsidR="00527A01" w:rsidRDefault="002B027B">
      <w:pPr>
        <w:spacing w:line="360" w:lineRule="exact"/>
        <w:ind w:firstLineChars="350" w:firstLine="735"/>
        <w:jc w:val="left"/>
        <w:rPr>
          <w:rFonts w:ascii="Times New Roman" w:hAnsi="Times New Roman" w:cs="Times New Roman"/>
          <w:szCs w:val="24"/>
        </w:rPr>
        <w:sectPr w:rsidR="00527A01">
          <w:footerReference w:type="default" r:id="rId9"/>
          <w:pgSz w:w="11906" w:h="16838"/>
          <w:pgMar w:top="1440" w:right="1558" w:bottom="1440" w:left="1560" w:header="851" w:footer="992" w:gutter="0"/>
          <w:pgNumType w:start="1"/>
          <w:cols w:space="425"/>
          <w:docGrid w:type="lines" w:linePitch="312"/>
        </w:sectPr>
      </w:pPr>
      <w:r>
        <w:rPr>
          <w:rFonts w:ascii="Times New Roman" w:hAnsi="Times New Roman" w:cs="Times New Roman"/>
          <w:szCs w:val="24"/>
        </w:rPr>
        <w:br w:type="page"/>
      </w:r>
    </w:p>
    <w:p w:rsidR="00527A01" w:rsidRPr="002B027B" w:rsidRDefault="002B027B">
      <w:pPr>
        <w:spacing w:line="560" w:lineRule="exact"/>
        <w:rPr>
          <w:rFonts w:ascii="黑体" w:eastAsia="黑体" w:hAnsi="黑体" w:cs="黑体"/>
          <w:kern w:val="0"/>
          <w:sz w:val="30"/>
          <w:szCs w:val="30"/>
        </w:rPr>
      </w:pPr>
      <w:r w:rsidRPr="002B027B">
        <w:rPr>
          <w:rFonts w:ascii="黑体" w:eastAsia="黑体" w:hAnsi="黑体" w:cs="黑体" w:hint="eastAsia"/>
          <w:kern w:val="0"/>
          <w:sz w:val="30"/>
          <w:szCs w:val="30"/>
        </w:rPr>
        <w:lastRenderedPageBreak/>
        <w:t>附3</w:t>
      </w:r>
    </w:p>
    <w:p w:rsidR="00527A01" w:rsidRPr="002B027B" w:rsidRDefault="002B027B">
      <w:pPr>
        <w:spacing w:afterLines="50" w:after="156" w:line="560" w:lineRule="exact"/>
        <w:jc w:val="center"/>
        <w:rPr>
          <w:rFonts w:ascii="方正小标宋简体" w:eastAsia="方正小标宋简体" w:hAnsi="仿宋"/>
          <w:kern w:val="0"/>
          <w:sz w:val="36"/>
          <w:szCs w:val="36"/>
        </w:rPr>
      </w:pPr>
      <w:r w:rsidRPr="002B027B">
        <w:rPr>
          <w:rFonts w:ascii="方正小标宋简体" w:eastAsia="方正小标宋简体" w:hAnsi="黑体" w:cs="宋体" w:hint="eastAsia"/>
          <w:spacing w:val="-6"/>
          <w:kern w:val="0"/>
          <w:sz w:val="36"/>
          <w:szCs w:val="36"/>
        </w:rPr>
        <w:t>2020年度江苏省高校网络教育优秀作品推选展示活动</w:t>
      </w:r>
      <w:r>
        <w:rPr>
          <w:rFonts w:ascii="方正小标宋简体" w:eastAsia="方正小标宋简体" w:hAnsi="黑体" w:cs="宋体" w:hint="eastAsia"/>
          <w:spacing w:val="-6"/>
          <w:kern w:val="0"/>
          <w:sz w:val="36"/>
          <w:szCs w:val="36"/>
        </w:rPr>
        <w:t xml:space="preserve">   </w:t>
      </w:r>
      <w:r w:rsidRPr="002B027B">
        <w:rPr>
          <w:rFonts w:ascii="方正小标宋简体" w:eastAsia="方正小标宋简体" w:hAnsi="黑体" w:cs="宋体" w:hint="eastAsia"/>
          <w:spacing w:val="-6"/>
          <w:kern w:val="0"/>
          <w:sz w:val="36"/>
          <w:szCs w:val="36"/>
        </w:rPr>
        <w:t>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1281"/>
        <w:gridCol w:w="1176"/>
        <w:gridCol w:w="1843"/>
        <w:gridCol w:w="1934"/>
      </w:tblGrid>
      <w:tr w:rsidR="00527A01">
        <w:trPr>
          <w:trHeight w:val="510"/>
          <w:jc w:val="center"/>
        </w:trPr>
        <w:tc>
          <w:tcPr>
            <w:tcW w:w="1316" w:type="dxa"/>
            <w:gridSpan w:val="2"/>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学校</w:t>
            </w:r>
          </w:p>
        </w:tc>
        <w:tc>
          <w:tcPr>
            <w:tcW w:w="2704" w:type="dxa"/>
            <w:gridSpan w:val="4"/>
            <w:vAlign w:val="center"/>
          </w:tcPr>
          <w:p w:rsidR="00527A01" w:rsidRDefault="00527A01">
            <w:pPr>
              <w:adjustRightInd w:val="0"/>
              <w:snapToGrid w:val="0"/>
              <w:spacing w:line="400" w:lineRule="exact"/>
              <w:rPr>
                <w:rFonts w:ascii="Times New Roman" w:hAnsi="Times New Roman" w:cs="Times New Roman"/>
                <w:sz w:val="24"/>
                <w:szCs w:val="24"/>
              </w:rPr>
            </w:pPr>
          </w:p>
        </w:tc>
        <w:tc>
          <w:tcPr>
            <w:tcW w:w="1176" w:type="dxa"/>
            <w:vAlign w:val="center"/>
          </w:tcPr>
          <w:p w:rsidR="00527A01" w:rsidRDefault="002B027B">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777" w:type="dxa"/>
            <w:gridSpan w:val="2"/>
            <w:vAlign w:val="center"/>
          </w:tcPr>
          <w:p w:rsidR="00527A01" w:rsidRDefault="002B027B">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□教育部直属高校推荐</w:t>
            </w:r>
          </w:p>
          <w:p w:rsidR="00527A01" w:rsidRDefault="002B027B">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□其他高校推荐</w:t>
            </w:r>
          </w:p>
        </w:tc>
      </w:tr>
      <w:tr w:rsidR="00527A01">
        <w:trPr>
          <w:trHeight w:val="673"/>
          <w:jc w:val="center"/>
        </w:trPr>
        <w:tc>
          <w:tcPr>
            <w:tcW w:w="1316" w:type="dxa"/>
            <w:gridSpan w:val="2"/>
            <w:vMerge w:val="restart"/>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推荐学校</w:t>
            </w:r>
          </w:p>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hint="eastAsia"/>
                <w:sz w:val="24"/>
                <w:szCs w:val="24"/>
              </w:rPr>
              <w:t xml:space="preserve">    </w:t>
            </w:r>
            <w:r>
              <w:rPr>
                <w:rFonts w:ascii="Times New Roman" w:hAnsi="Times New Roman" w:cs="Times New Roman"/>
                <w:sz w:val="24"/>
                <w:szCs w:val="24"/>
              </w:rPr>
              <w:t>名</w:t>
            </w:r>
          </w:p>
        </w:tc>
        <w:tc>
          <w:tcPr>
            <w:tcW w:w="2457" w:type="dxa"/>
            <w:gridSpan w:val="2"/>
            <w:vAlign w:val="center"/>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ascii="Times New Roman" w:hAnsi="Times New Roman" w:cs="Times New Roman" w:hint="eastAsia"/>
                <w:sz w:val="24"/>
                <w:szCs w:val="24"/>
              </w:rPr>
              <w:t xml:space="preserve">    </w:t>
            </w:r>
            <w:proofErr w:type="gramStart"/>
            <w:r>
              <w:rPr>
                <w:rFonts w:ascii="Times New Roman" w:hAnsi="Times New Roman" w:cs="Times New Roman"/>
                <w:sz w:val="24"/>
                <w:szCs w:val="24"/>
              </w:rPr>
              <w:t>务</w:t>
            </w:r>
            <w:proofErr w:type="gramEnd"/>
          </w:p>
        </w:tc>
        <w:tc>
          <w:tcPr>
            <w:tcW w:w="1934" w:type="dxa"/>
          </w:tcPr>
          <w:p w:rsidR="00527A01" w:rsidRDefault="00527A01">
            <w:pPr>
              <w:adjustRightInd w:val="0"/>
              <w:snapToGrid w:val="0"/>
              <w:spacing w:line="400" w:lineRule="exact"/>
              <w:rPr>
                <w:rFonts w:ascii="Times New Roman" w:hAnsi="Times New Roman" w:cs="Times New Roman"/>
                <w:sz w:val="24"/>
                <w:szCs w:val="24"/>
              </w:rPr>
            </w:pPr>
          </w:p>
        </w:tc>
      </w:tr>
      <w:tr w:rsidR="00527A01">
        <w:trPr>
          <w:trHeight w:val="714"/>
          <w:jc w:val="center"/>
        </w:trPr>
        <w:tc>
          <w:tcPr>
            <w:tcW w:w="1316" w:type="dxa"/>
            <w:gridSpan w:val="2"/>
            <w:vMerge/>
            <w:vAlign w:val="center"/>
          </w:tcPr>
          <w:p w:rsidR="00527A01" w:rsidRDefault="00527A01">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rsidR="00527A01" w:rsidRDefault="00527A01">
            <w:pPr>
              <w:adjustRightInd w:val="0"/>
              <w:snapToGrid w:val="0"/>
              <w:spacing w:line="400" w:lineRule="exact"/>
              <w:rPr>
                <w:rFonts w:ascii="Times New Roman" w:hAnsi="Times New Roman" w:cs="Times New Roman"/>
                <w:sz w:val="24"/>
                <w:szCs w:val="24"/>
              </w:rPr>
            </w:pPr>
          </w:p>
        </w:tc>
        <w:tc>
          <w:tcPr>
            <w:tcW w:w="1843"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1934" w:type="dxa"/>
          </w:tcPr>
          <w:p w:rsidR="00527A01" w:rsidRDefault="00527A01">
            <w:pPr>
              <w:adjustRightInd w:val="0"/>
              <w:snapToGrid w:val="0"/>
              <w:spacing w:line="400" w:lineRule="exact"/>
              <w:rPr>
                <w:rFonts w:ascii="Times New Roman" w:hAnsi="Times New Roman" w:cs="Times New Roman"/>
                <w:sz w:val="24"/>
                <w:szCs w:val="24"/>
              </w:rPr>
            </w:pPr>
          </w:p>
        </w:tc>
      </w:tr>
      <w:tr w:rsidR="00527A01">
        <w:trPr>
          <w:trHeight w:val="454"/>
          <w:jc w:val="center"/>
        </w:trPr>
        <w:tc>
          <w:tcPr>
            <w:tcW w:w="1316" w:type="dxa"/>
            <w:gridSpan w:val="2"/>
            <w:vMerge/>
            <w:vAlign w:val="center"/>
          </w:tcPr>
          <w:p w:rsidR="00527A01" w:rsidRDefault="00527A01">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527A01" w:rsidRDefault="002B027B">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rsidR="00527A01" w:rsidRDefault="002B027B">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rsidR="00527A01" w:rsidRDefault="00527A01">
            <w:pPr>
              <w:adjustRightInd w:val="0"/>
              <w:snapToGrid w:val="0"/>
              <w:spacing w:line="400" w:lineRule="exact"/>
              <w:rPr>
                <w:rFonts w:ascii="Times New Roman" w:hAnsi="Times New Roman" w:cs="Times New Roman"/>
                <w:sz w:val="24"/>
                <w:szCs w:val="24"/>
              </w:rPr>
            </w:pPr>
          </w:p>
        </w:tc>
        <w:tc>
          <w:tcPr>
            <w:tcW w:w="1843" w:type="dxa"/>
            <w:vAlign w:val="center"/>
          </w:tcPr>
          <w:p w:rsidR="00527A01" w:rsidRDefault="002B027B">
            <w:pPr>
              <w:adjustRightInd w:val="0"/>
              <w:snapToGrid w:val="0"/>
              <w:spacing w:line="400" w:lineRule="exact"/>
              <w:jc w:val="center"/>
              <w:rPr>
                <w:rFonts w:ascii="Times New Roman" w:hAnsi="Times New Roman" w:cs="Times New Roman"/>
                <w:sz w:val="24"/>
                <w:szCs w:val="24"/>
              </w:rPr>
            </w:pPr>
            <w:proofErr w:type="gramStart"/>
            <w:r>
              <w:rPr>
                <w:rFonts w:ascii="Times New Roman" w:hAnsi="Times New Roman" w:cs="Times New Roman"/>
                <w:sz w:val="24"/>
                <w:szCs w:val="24"/>
              </w:rPr>
              <w:t>邮</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编</w:t>
            </w:r>
          </w:p>
        </w:tc>
        <w:tc>
          <w:tcPr>
            <w:tcW w:w="1934" w:type="dxa"/>
            <w:vAlign w:val="center"/>
          </w:tcPr>
          <w:p w:rsidR="00527A01" w:rsidRDefault="00527A01">
            <w:pPr>
              <w:adjustRightInd w:val="0"/>
              <w:snapToGrid w:val="0"/>
              <w:spacing w:line="400" w:lineRule="exact"/>
              <w:rPr>
                <w:rFonts w:ascii="Times New Roman" w:hAnsi="Times New Roman" w:cs="Times New Roman"/>
                <w:sz w:val="24"/>
                <w:szCs w:val="24"/>
              </w:rPr>
            </w:pPr>
          </w:p>
        </w:tc>
      </w:tr>
      <w:tr w:rsidR="00527A01">
        <w:trPr>
          <w:trHeight w:val="510"/>
          <w:jc w:val="center"/>
        </w:trPr>
        <w:tc>
          <w:tcPr>
            <w:tcW w:w="8973" w:type="dxa"/>
            <w:gridSpan w:val="9"/>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527A01">
        <w:trPr>
          <w:trHeight w:hRule="exact" w:val="639"/>
          <w:jc w:val="center"/>
        </w:trPr>
        <w:tc>
          <w:tcPr>
            <w:tcW w:w="870" w:type="dxa"/>
            <w:tcMar>
              <w:top w:w="0" w:type="dxa"/>
              <w:left w:w="0" w:type="dxa"/>
              <w:bottom w:w="0" w:type="dxa"/>
              <w:right w:w="0" w:type="dxa"/>
            </w:tcMar>
            <w:vAlign w:val="center"/>
          </w:tcPr>
          <w:p w:rsidR="00527A01" w:rsidRDefault="002B027B">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序号</w:t>
            </w:r>
          </w:p>
        </w:tc>
        <w:tc>
          <w:tcPr>
            <w:tcW w:w="1490" w:type="dxa"/>
            <w:gridSpan w:val="3"/>
            <w:tcMar>
              <w:top w:w="0" w:type="dxa"/>
              <w:left w:w="0" w:type="dxa"/>
              <w:bottom w:w="0" w:type="dxa"/>
              <w:right w:w="0" w:type="dxa"/>
            </w:tcMar>
            <w:vAlign w:val="center"/>
          </w:tcPr>
          <w:p w:rsidR="00527A01" w:rsidRDefault="002B027B">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作品类别</w:t>
            </w:r>
          </w:p>
        </w:tc>
        <w:tc>
          <w:tcPr>
            <w:tcW w:w="2836" w:type="dxa"/>
            <w:gridSpan w:val="3"/>
            <w:tcMar>
              <w:top w:w="0" w:type="dxa"/>
              <w:left w:w="0" w:type="dxa"/>
              <w:bottom w:w="0" w:type="dxa"/>
              <w:right w:w="0" w:type="dxa"/>
            </w:tcMar>
            <w:vAlign w:val="center"/>
          </w:tcPr>
          <w:p w:rsidR="00527A01" w:rsidRDefault="002B027B">
            <w:pPr>
              <w:adjustRightInd w:val="0"/>
              <w:snapToGrid w:val="0"/>
              <w:spacing w:line="400" w:lineRule="exact"/>
              <w:ind w:leftChars="-100" w:left="-210"/>
              <w:jc w:val="center"/>
              <w:rPr>
                <w:rFonts w:asciiTheme="minorEastAsia" w:hAnsiTheme="minorEastAsia" w:cs="Times New Roman"/>
                <w:sz w:val="24"/>
                <w:szCs w:val="24"/>
              </w:rPr>
            </w:pPr>
            <w:r>
              <w:rPr>
                <w:rFonts w:asciiTheme="minorEastAsia" w:hAnsiTheme="minorEastAsia" w:cs="Times New Roman" w:hint="eastAsia"/>
                <w:sz w:val="24"/>
                <w:szCs w:val="24"/>
              </w:rPr>
              <w:t>作品名称</w:t>
            </w:r>
          </w:p>
        </w:tc>
        <w:tc>
          <w:tcPr>
            <w:tcW w:w="1843" w:type="dxa"/>
            <w:tcMar>
              <w:top w:w="0" w:type="dxa"/>
              <w:left w:w="0" w:type="dxa"/>
              <w:bottom w:w="0" w:type="dxa"/>
              <w:right w:w="0" w:type="dxa"/>
            </w:tcMar>
            <w:vAlign w:val="center"/>
          </w:tcPr>
          <w:p w:rsidR="00527A01" w:rsidRDefault="002B027B">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作者姓名</w:t>
            </w:r>
          </w:p>
        </w:tc>
        <w:tc>
          <w:tcPr>
            <w:tcW w:w="1934" w:type="dxa"/>
            <w:tcMar>
              <w:top w:w="0" w:type="dxa"/>
              <w:bottom w:w="0" w:type="dxa"/>
            </w:tcMar>
            <w:vAlign w:val="center"/>
          </w:tcPr>
          <w:p w:rsidR="00527A01" w:rsidRDefault="002B027B">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联系方式</w:t>
            </w:r>
          </w:p>
        </w:tc>
      </w:tr>
      <w:tr w:rsidR="00527A01">
        <w:trPr>
          <w:trHeight w:hRule="exact" w:val="454"/>
          <w:jc w:val="center"/>
        </w:trPr>
        <w:tc>
          <w:tcPr>
            <w:tcW w:w="870" w:type="dxa"/>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val="2249"/>
          <w:jc w:val="center"/>
        </w:trPr>
        <w:tc>
          <w:tcPr>
            <w:tcW w:w="1740" w:type="dxa"/>
            <w:gridSpan w:val="3"/>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学校</w:t>
            </w:r>
          </w:p>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rsidR="00527A01" w:rsidRDefault="00527A01">
            <w:pPr>
              <w:adjustRightInd w:val="0"/>
              <w:snapToGrid w:val="0"/>
              <w:spacing w:line="400" w:lineRule="exact"/>
              <w:ind w:right="560"/>
              <w:rPr>
                <w:rFonts w:ascii="Times New Roman" w:hAnsi="Times New Roman" w:cs="Times New Roman"/>
                <w:kern w:val="0"/>
                <w:sz w:val="24"/>
                <w:szCs w:val="24"/>
              </w:rPr>
            </w:pPr>
          </w:p>
          <w:p w:rsidR="00527A01" w:rsidRDefault="00527A01">
            <w:pPr>
              <w:adjustRightInd w:val="0"/>
              <w:snapToGrid w:val="0"/>
              <w:spacing w:line="400" w:lineRule="exact"/>
              <w:ind w:right="560"/>
              <w:rPr>
                <w:rFonts w:ascii="Times New Roman" w:hAnsi="Times New Roman" w:cs="Times New Roman"/>
                <w:kern w:val="0"/>
                <w:sz w:val="24"/>
                <w:szCs w:val="24"/>
              </w:rPr>
            </w:pPr>
          </w:p>
          <w:p w:rsidR="00527A01" w:rsidRDefault="00527A01">
            <w:pPr>
              <w:adjustRightInd w:val="0"/>
              <w:snapToGrid w:val="0"/>
              <w:spacing w:line="400" w:lineRule="exact"/>
              <w:ind w:right="560"/>
              <w:rPr>
                <w:rFonts w:ascii="Times New Roman" w:hAnsi="Times New Roman" w:cs="Times New Roman"/>
                <w:kern w:val="0"/>
                <w:sz w:val="24"/>
                <w:szCs w:val="24"/>
              </w:rPr>
            </w:pPr>
          </w:p>
          <w:p w:rsidR="00527A01" w:rsidRDefault="00527A01">
            <w:pPr>
              <w:adjustRightInd w:val="0"/>
              <w:snapToGrid w:val="0"/>
              <w:spacing w:line="400" w:lineRule="exact"/>
              <w:ind w:right="560"/>
              <w:rPr>
                <w:rFonts w:ascii="Times New Roman" w:hAnsi="Times New Roman" w:cs="Times New Roman"/>
                <w:kern w:val="0"/>
                <w:sz w:val="24"/>
                <w:szCs w:val="24"/>
              </w:rPr>
            </w:pPr>
          </w:p>
          <w:p w:rsidR="00527A01" w:rsidRDefault="002B027B">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527A01" w:rsidRDefault="002B027B">
            <w:pPr>
              <w:adjustRightInd w:val="0"/>
              <w:snapToGrid w:val="0"/>
              <w:spacing w:line="400" w:lineRule="exact"/>
              <w:ind w:right="894" w:firstLineChars="1300" w:firstLine="312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rsidR="00527A01" w:rsidRDefault="002B027B">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szCs w:val="24"/>
        </w:rPr>
        <w:t>电子</w:t>
      </w:r>
      <w:proofErr w:type="gramStart"/>
      <w:r>
        <w:rPr>
          <w:rFonts w:ascii="Times New Roman" w:hAnsi="Times New Roman" w:cs="Times New Roman"/>
          <w:szCs w:val="24"/>
        </w:rPr>
        <w:t>档</w:t>
      </w:r>
      <w:proofErr w:type="gramEnd"/>
      <w:r>
        <w:rPr>
          <w:rFonts w:ascii="Times New Roman" w:hAnsi="Times New Roman" w:cs="Times New Roman"/>
          <w:szCs w:val="24"/>
        </w:rPr>
        <w:t>标题注明</w:t>
      </w:r>
      <w:r>
        <w:rPr>
          <w:rFonts w:ascii="Times New Roman" w:hAnsi="Times New Roman" w:cs="Times New Roman" w:hint="eastAsia"/>
          <w:szCs w:val="24"/>
        </w:rPr>
        <w:t>“作品类别</w:t>
      </w:r>
      <w:r>
        <w:rPr>
          <w:rFonts w:ascii="Times New Roman" w:hAnsi="Times New Roman" w:cs="Times New Roman" w:hint="eastAsia"/>
          <w:szCs w:val="24"/>
        </w:rPr>
        <w:t>+</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汇总表”，每类作品单独一张表</w:t>
      </w:r>
      <w:r>
        <w:rPr>
          <w:rFonts w:ascii="Times New Roman" w:hAnsi="Times New Roman" w:cs="Times New Roman"/>
          <w:szCs w:val="24"/>
        </w:rPr>
        <w:t>。</w:t>
      </w:r>
      <w:r>
        <w:rPr>
          <w:rFonts w:ascii="Times New Roman" w:hAnsi="Times New Roman" w:cs="Times New Roman" w:hint="eastAsia"/>
          <w:szCs w:val="24"/>
        </w:rPr>
        <w:t xml:space="preserve">    </w:t>
      </w:r>
    </w:p>
    <w:sectPr w:rsidR="00527A01">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3D" w:rsidRDefault="003D2B3D">
      <w:r>
        <w:separator/>
      </w:r>
    </w:p>
  </w:endnote>
  <w:endnote w:type="continuationSeparator" w:id="0">
    <w:p w:rsidR="003D2B3D" w:rsidRDefault="003D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01" w:rsidRDefault="002B027B">
    <w:pPr>
      <w:pStyle w:val="a6"/>
      <w:jc w:val="center"/>
      <w:rPr>
        <w:rFonts w:ascii="Times New Roman" w:hAnsi="Times New Roman" w:cs="Times New Roman"/>
        <w:sz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7A01" w:rsidRDefault="002B027B">
                          <w:pPr>
                            <w:pStyle w:val="a6"/>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810A9">
                            <w:rPr>
                              <w:noProof/>
                            </w:rPr>
                            <w:t>1</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27A01" w:rsidRDefault="002B027B">
                    <w:pPr>
                      <w:pStyle w:val="a6"/>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810A9">
                      <w:rPr>
                        <w:noProof/>
                      </w:rPr>
                      <w:t>1</w:t>
                    </w:r>
                    <w:r>
                      <w:rPr>
                        <w:rFonts w:hint="eastAsia"/>
                      </w:rPr>
                      <w:fldChar w:fldCharType="end"/>
                    </w:r>
                    <w:r>
                      <w:rPr>
                        <w:rFonts w:hint="eastAsia"/>
                      </w:rPr>
                      <w:t xml:space="preserve"> </w:t>
                    </w:r>
                    <w:r>
                      <w:rPr>
                        <w:rFonts w:hint="eastAsia"/>
                      </w:rPr>
                      <w:t>—</w:t>
                    </w:r>
                  </w:p>
                </w:txbxContent>
              </v:textbox>
              <w10:wrap anchorx="margin"/>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rsidR="00527A01" w:rsidRDefault="003D2B3D">
                              <w:pPr>
                                <w:pStyle w:val="a6"/>
                                <w:jc w:val="center"/>
                                <w:rPr>
                                  <w:rFonts w:ascii="Times New Roman" w:hAnsi="Times New Roman" w:cs="Times New Roman"/>
                                  <w:sz w:val="20"/>
                                </w:rPr>
                              </w:pPr>
                            </w:p>
                          </w:sdtContent>
                        </w:sdt>
                        <w:p w:rsidR="00527A01" w:rsidRDefault="00527A01">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3D" w:rsidRDefault="003D2B3D">
      <w:r>
        <w:separator/>
      </w:r>
    </w:p>
  </w:footnote>
  <w:footnote w:type="continuationSeparator" w:id="0">
    <w:p w:rsidR="003D2B3D" w:rsidRDefault="003D2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46EE7"/>
    <w:rsid w:val="00253B1E"/>
    <w:rsid w:val="00253B9A"/>
    <w:rsid w:val="002601B6"/>
    <w:rsid w:val="00267181"/>
    <w:rsid w:val="00275BAC"/>
    <w:rsid w:val="002779D3"/>
    <w:rsid w:val="00277BD8"/>
    <w:rsid w:val="002810A9"/>
    <w:rsid w:val="00283954"/>
    <w:rsid w:val="00284077"/>
    <w:rsid w:val="00284C28"/>
    <w:rsid w:val="00286A2F"/>
    <w:rsid w:val="00287078"/>
    <w:rsid w:val="00287302"/>
    <w:rsid w:val="002876BB"/>
    <w:rsid w:val="002920DB"/>
    <w:rsid w:val="0029701C"/>
    <w:rsid w:val="002A4E64"/>
    <w:rsid w:val="002B027B"/>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2B3D"/>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27A01"/>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C90759B"/>
    <w:rsid w:val="0E707DDC"/>
    <w:rsid w:val="0EB35603"/>
    <w:rsid w:val="17E67644"/>
    <w:rsid w:val="18FD21C6"/>
    <w:rsid w:val="1CE974ED"/>
    <w:rsid w:val="261B575D"/>
    <w:rsid w:val="2B1322E2"/>
    <w:rsid w:val="2DB25295"/>
    <w:rsid w:val="3A2331ED"/>
    <w:rsid w:val="3CB07DDD"/>
    <w:rsid w:val="411A750D"/>
    <w:rsid w:val="44F818B0"/>
    <w:rsid w:val="4DFE70C0"/>
    <w:rsid w:val="54204FD5"/>
    <w:rsid w:val="55343626"/>
    <w:rsid w:val="5965333B"/>
    <w:rsid w:val="5B9F31C3"/>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character" w:styleId="aa">
    <w:name w:val="Strong"/>
    <w:basedOn w:val="a0"/>
    <w:uiPriority w:val="22"/>
    <w:qFormat/>
    <w:rPr>
      <w:b/>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9"/>
    <w:uiPriority w:val="99"/>
    <w:semiHidden/>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d">
    <w:name w:val="List Paragraph"/>
    <w:basedOn w:val="a"/>
    <w:uiPriority w:val="99"/>
    <w:unhideWhenUsed/>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semiHidden/>
    <w:qFormat/>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character" w:styleId="aa">
    <w:name w:val="Strong"/>
    <w:basedOn w:val="a0"/>
    <w:uiPriority w:val="22"/>
    <w:qFormat/>
    <w:rPr>
      <w:b/>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9"/>
    <w:uiPriority w:val="99"/>
    <w:semiHidden/>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d">
    <w:name w:val="List Paragraph"/>
    <w:basedOn w:val="a"/>
    <w:uiPriority w:val="99"/>
    <w:unhideWhenUsed/>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8B98C-24A8-4B18-A534-E43821CF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487</Words>
  <Characters>2778</Characters>
  <Application>Microsoft Office Word</Application>
  <DocSecurity>0</DocSecurity>
  <Lines>23</Lines>
  <Paragraphs>6</Paragraphs>
  <ScaleCrop>false</ScaleCrop>
  <Company>微软中国</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陈磊</cp:lastModifiedBy>
  <cp:revision>6</cp:revision>
  <cp:lastPrinted>2020-11-16T07:48:00Z</cp:lastPrinted>
  <dcterms:created xsi:type="dcterms:W3CDTF">2020-10-23T05:55:00Z</dcterms:created>
  <dcterms:modified xsi:type="dcterms:W3CDTF">2020-12-30T04:12:00Z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